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EA" w:rsidRDefault="007203EA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7203EA" w:rsidRDefault="007203EA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Д О Г О В О Р</w:t>
      </w:r>
      <w:r w:rsidR="007203EA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№ </w:t>
      </w:r>
      <w:r w:rsidR="00296A3C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246</w:t>
      </w: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296A3C">
        <w:rPr>
          <w:rFonts w:ascii="Times New Roman" w:eastAsia="Times New Roman" w:hAnsi="Times New Roman" w:cs="Times New Roman"/>
          <w:sz w:val="24"/>
          <w:szCs w:val="24"/>
          <w:lang w:eastAsia="bg-BG"/>
        </w:rPr>
        <w:t>31.10.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2019 год., в с. Звездец, на основание чл.194, ал.1 от ЗОП и след проведена  обществена поръчка  реда на чл.187, от ЗОП, с предмет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„Изработка и доставка на формуляри по Закона за горите, Закона за лова и опазване на дивеча и други бланки за нуждите на Териториално поделение „Държавно горско стопанство ЗВЕЗДЕЦ“ при „ЮИДП“ ДП – гр. Сливен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, и резултатите от протокол от работа на комисията, назначена със</w:t>
      </w:r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203EA"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Заповед № </w:t>
      </w:r>
      <w:r w:rsid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РД-10-211/27.09.</w:t>
      </w:r>
      <w:r w:rsidR="007203EA"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2019</w:t>
      </w:r>
      <w:r w:rsid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и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 № </w:t>
      </w:r>
      <w:r w:rsid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РД-10-216/04.10.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2019 г. на Директора на ТП „ДГС Звездец“, между страните: </w:t>
      </w:r>
    </w:p>
    <w:p w:rsidR="00D8341C" w:rsidRPr="00D8341C" w:rsidRDefault="00D8341C" w:rsidP="00D8341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D8341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Териториално поделение “Държавно горско стопанство Звездец“ към „ЮИДП” ДП - Сливен, със седалище и адрес на управление: с. Звездец, ул. „Петрова нива“ № 7, общ. Малко Търново, </w:t>
      </w:r>
      <w:proofErr w:type="spellStart"/>
      <w:r w:rsidRPr="00D8341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обл</w:t>
      </w:r>
      <w:proofErr w:type="spellEnd"/>
      <w:r w:rsidRPr="00D8341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. Бургаска, с БУЛСТАТ 2016176540115, представлявано от Директора инж. Атанас Спасов и Владимир </w:t>
      </w:r>
      <w:proofErr w:type="spellStart"/>
      <w:r w:rsidRPr="00D8341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Таранов–</w:t>
      </w:r>
      <w:proofErr w:type="spellEnd"/>
      <w:r w:rsidRPr="00D8341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гл.счетоводител, наричано по-долу ВЪЗЛОЖИТЕЛ, от една страна  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</w:p>
    <w:p w:rsidR="00D8341C" w:rsidRPr="00D8341C" w:rsidRDefault="00D8341C" w:rsidP="007203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Елтех</w:t>
      </w:r>
      <w:proofErr w:type="spellEnd"/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ООД, ЕИК 040470310, със седалище и адрес на управление: гр. Димитровград, бул.”Димитър Благоев”№1, представлявано от Кирил Савов </w:t>
      </w:r>
      <w:proofErr w:type="spellStart"/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Савов</w:t>
      </w:r>
      <w:proofErr w:type="spellEnd"/>
      <w:r w:rsidR="007203EA" w:rsidRPr="007203EA">
        <w:rPr>
          <w:rFonts w:ascii="Times New Roman" w:eastAsia="Times New Roman" w:hAnsi="Times New Roman" w:cs="Times New Roman"/>
          <w:lang w:eastAsia="bg-BG"/>
        </w:rPr>
        <w:t xml:space="preserve"> </w:t>
      </w:r>
      <w:r w:rsidR="007203EA" w:rsidRPr="007203EA">
        <w:rPr>
          <w:rFonts w:ascii="Times New Roman" w:eastAsia="Times New Roman" w:hAnsi="Times New Roman" w:cs="Times New Roman"/>
          <w:sz w:val="24"/>
          <w:szCs w:val="24"/>
          <w:lang w:eastAsia="bg-BG"/>
        </w:rPr>
        <w:t>и Александър Кирилов Савов в качеството им на управители, начин на представяне: заедно и поотделно, наричан за краткост ИЗПЪЛНИТЕЛ,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сключи настоящия договор за следното: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smartTag w:uri="urn:schemas-microsoft-com:office:smarttags" w:element="place">
        <w:r w:rsidRPr="00D8341C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</w:t>
        </w:r>
        <w:r w:rsidRPr="00D8341C">
          <w:rPr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.</w:t>
        </w:r>
      </w:smartTag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ПРЕДМЕТ И СРОК НА ДОГОВОРА</w:t>
      </w:r>
    </w:p>
    <w:p w:rsidR="00D8341C" w:rsidRPr="00D8341C" w:rsidRDefault="00D8341C" w:rsidP="00D8341C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</w:t>
      </w:r>
      <w:proofErr w:type="spellStart"/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</w:t>
      </w:r>
      <w:proofErr w:type="spellEnd"/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ВЪЗЛОЖИТЕЛЯТ възлага, а ИЗПЪЛНИТЕЛЯТ приема срещу заплащане да изпълни обществена поръчка с предмет: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„Изработка и доставка на формуляри по Закона за горите, Закона за лова и опазване на дивеча и други бланки за нуждите на Териториално поделение „Държавно горско стопанство ЗВЕЗДЕЦ“ при „ЮИДП“ ДП – гр. Сливен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както следва :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6624"/>
        <w:gridCol w:w="2306"/>
      </w:tblGrid>
      <w:tr w:rsidR="00D8341C" w:rsidRPr="00D8341C" w:rsidTr="006F0B53">
        <w:trPr>
          <w:trHeight w:val="30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6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Вид формуляр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Спецификация</w:t>
            </w:r>
          </w:p>
        </w:tc>
      </w:tr>
      <w:tr w:rsidR="00D8341C" w:rsidRPr="00D8341C" w:rsidTr="006F0B53">
        <w:trPr>
          <w:trHeight w:val="6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Разрешителни за индивидуален лов по образец утвърден от изпълнителния директор на ИАГ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Блок от 25 листа в 2 екземпляра, </w:t>
            </w:r>
            <w:proofErr w:type="spellStart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химизирани</w:t>
            </w:r>
            <w:proofErr w:type="spellEnd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перфорирани</w:t>
            </w:r>
          </w:p>
        </w:tc>
      </w:tr>
      <w:tr w:rsidR="00D8341C" w:rsidRPr="00D8341C" w:rsidTr="006F0B53">
        <w:trPr>
          <w:trHeight w:val="6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Разрешителни за групов лов по образец утвърден от изпълнителния директор на ИАГ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Блок от 25 листа в 3 екземпляра, </w:t>
            </w:r>
            <w:proofErr w:type="spellStart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химизирани</w:t>
            </w:r>
            <w:proofErr w:type="spellEnd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перфорирани</w:t>
            </w:r>
          </w:p>
        </w:tc>
      </w:tr>
      <w:tr w:rsidR="00D8341C" w:rsidRPr="00D8341C" w:rsidTr="006F0B53">
        <w:trPr>
          <w:trHeight w:val="45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Разплащателни протоколи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8341C" w:rsidRPr="00D8341C" w:rsidRDefault="00D8341C" w:rsidP="00D83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Блок от 25 листа в 3 екземпляра, </w:t>
            </w:r>
            <w:proofErr w:type="spellStart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химизирани</w:t>
            </w:r>
            <w:proofErr w:type="spellEnd"/>
            <w:r w:rsidRPr="00D8341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перфорирани</w:t>
            </w:r>
          </w:p>
        </w:tc>
      </w:tr>
    </w:tbl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1.2.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ВЪЗЛОЖИТЕЛЯТ периодично заявява писмено – по факс или имейл необходимите количества и видове от съответните бланки и формуляри.</w:t>
      </w:r>
    </w:p>
    <w:p w:rsidR="00D8341C" w:rsidRPr="00D8341C" w:rsidRDefault="00D8341C" w:rsidP="00D8341C">
      <w:pPr>
        <w:tabs>
          <w:tab w:val="left" w:pos="12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1.3.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Формулярите се отпечатват в съответния формат, материал, едностранно или двустранно, при спазване на зададения образец от ВЪЗЛОЖИТЕЛЯ и при заявеното количество.</w:t>
      </w:r>
    </w:p>
    <w:p w:rsidR="00D8341C" w:rsidRPr="00D8341C" w:rsidRDefault="00D8341C" w:rsidP="00D8341C">
      <w:pPr>
        <w:tabs>
          <w:tab w:val="left" w:pos="12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1.4.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Видът и формата на отпечатаните и доставени формуляри и бланки трябва да съответства напълно на представените от  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ВЪЗЛОЖИТЕЛЯ образци на хартиен носител или в електронен вид и не следва да се променят от  ИЗПЪЛНИТЕЛЯ. Съдържанието трябва да е ясно и четливо, да няма скрити дефекти или правописни грешки.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1.5. ВЪЗЛОЖИТЕЛЯТ ще заплаща на ИЗПЪЛНИТЕЛЯ изработените и доставени формуляри, посочени по вид в таблицата по чл.1.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по единични цени, съгласно Ценовото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предложение на ИЗПЪЛНИТЕЛЯ, неразделна част от настоящият договор, валидни за целият срок на договора.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1.6. ВЪЗЛОЖИТЕЛЯТ ще заплаща на ИЗПЪЛНИТЕЛЯ за изработката и доставката на неупоменати в таблицата по чл.1.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 бланки и формуляри по единични цени на дребно, валидни за целият срок на договора.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1.7. Възложителят ще заявява периодично и в различен обем от посочените в техническата спецификация формуляри, като си запазва правото да не заявява от всички видове формуляри, както и да заявява за изработване и доставка и други неупоменати в спецификацията формуляри в рамките на финансовият ресурс по договора.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1.8.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Прогнозната стойност на договора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до 400.00 лв. (четиристотин лева) без ДДС.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1.9.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Договорът се смята за сключен в деня на подписването му от страните и е със срок на действие до </w:t>
      </w:r>
      <w:r w:rsidR="00296A3C">
        <w:rPr>
          <w:rFonts w:ascii="Times New Roman" w:eastAsia="Times New Roman" w:hAnsi="Times New Roman" w:cs="Times New Roman"/>
          <w:sz w:val="24"/>
          <w:szCs w:val="24"/>
          <w:lang w:eastAsia="bg-BG"/>
        </w:rPr>
        <w:t>31.10.2020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год., или до изчерпване  на финансовият ресурс посочен от Възложителя.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1.10.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Доставката на заявените за изработване и доставка формуляри се извършва в срок до 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 (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седем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календарни дни от получаване на съответната заявка на ВЪЗЛОЖИТЕЛЯ – по факс или имейл.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ПРАВА И ЗАДЪЛЖЕНИЯ НА СТРАНИТЕ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ВЪЗЛОЖИТЕЛЯТ е длъжен да заплати стойността на доставените формуляри по издадена фактура от ИЗПЪЛНИТЕЛЯ, отговаряща на всички изисквания на Закона за счетоводството.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 ВЪЗЛОЖИТЕЛЯТ има право: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получава стоката в срок и в количество и качество съгласно отправената заявка и офертата на ИЗПЪЛНИТЕЛЯ.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откаже временно плащането на фактура, която не е оформена съгласно изискванията.                                                    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2.3.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ИЗПЪЛНИТЕЛЯТ има право: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2.3.1.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получава договорената цена от ВЪЗЛОЖИТЕЛЯ по представена от него фактура.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2.4. ИЗПЪЛНИТЕЛЯТ е длъжен: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2.4.1.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отстранява за своя сметка всички недостатъци на доставената стока, виновно причинени от него.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2.4.2.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уведомява писмено ВЪЗЛОЖИТЕЛЯ до седем дни от настъпване на промяна в следните обстоятелства: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а/регистрация пред Агенция по вписванията;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б/банкова сметка;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в/обстоятелства от декларации и други обстоятелства, удостоверени с документ, представен при сключването на настоящия договор.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2.4.3.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 xml:space="preserve">Да отпечатва и доставя в срока определен в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договора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>заявените от ВЪЗЛОЖИТЕЛЯ бланки и формуляри.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2.4.</w:t>
      </w:r>
      <w:proofErr w:type="spellStart"/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4</w:t>
      </w:r>
      <w:proofErr w:type="spellEnd"/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 xml:space="preserve">Да осигури за своя сметка транспорта по доставката до мястото на изпълнението – административната сграда на 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ТП ДГС ЗВЕЗДЕЦ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2.4.5.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>Да доставя заявените бланки и формуляри опаковани по начин годен за тяхното транспортиране без рискове за увреждането им;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2.4.6.</w:t>
      </w:r>
      <w:r w:rsidRPr="00D8341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  <w:t>Да изпълни всички дейности по предмета на договора качествено, в обхвата, сроковете и при спазване условията, посочени в договора и приложенията към него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>;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2.4.7.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  <w:t xml:space="preserve">ИЗПЪЛНИТЕЛЯТ заменя дефектните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>бланки и формуляри</w:t>
      </w:r>
      <w:r w:rsidRPr="00D8341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  <w:t xml:space="preserve"> за своя сметка в срок от 7 работни дни след 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подписване на констативен протокол между двете страни</w:t>
      </w:r>
      <w:r w:rsidRPr="00D8341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  <w:t>.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lang w:eastAsia="bg-BG"/>
        </w:rPr>
        <w:t>2.4.8.</w:t>
      </w: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lang w:eastAsia="bg-BG"/>
        </w:rPr>
        <w:t xml:space="preserve">Да не разгласяна информация за 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lang w:eastAsia="bg-BG"/>
        </w:rPr>
        <w:t>ВЪЗЛОЖИТЕЛЯ, която му е станала известна при изпълнение на договора.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ЦЕНА И НАЧИН НА ПЛАЩАНЕ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3.1.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ВЪЗЛОЖИТЕЛЯТ заплаща цената на доставеното в срок до 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0/десет/ календарни дни от представяне на съответната фактура, по сметка на ИЗПЪЛНИТЕЛЯ, както следва: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Банка: </w:t>
      </w:r>
      <w:proofErr w:type="spellStart"/>
      <w:r w:rsidR="00F675B4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Уникредит</w:t>
      </w:r>
      <w:proofErr w:type="spellEnd"/>
      <w:r w:rsidR="00F675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Булбанк АД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r w:rsidR="00F675B4">
        <w:rPr>
          <w:rFonts w:ascii="Times New Roman" w:eastAsia="Times New Roman" w:hAnsi="Times New Roman" w:cs="Times New Roman"/>
          <w:sz w:val="24"/>
          <w:szCs w:val="24"/>
          <w:lang w:eastAsia="bg-BG"/>
        </w:rPr>
        <w:t>IBAN</w:t>
      </w:r>
      <w:r w:rsidR="00F675B4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: BG16UNCR76301075812930, BIC: UNCRBGSF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МЯСТО НА ДОСТАВКА. РИСК.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4.1.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Мястото на доставка е административната сграда на ТП „Държавно горско стопанство Звездец“, ул. „Петрова нива“ № 7, община Малко Търново, 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 Бургас.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4.2.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Рискът от случайно погиване или повреждане на стоката преминава върху ВЪЗЛОЖИТЕЛЯ в момента на доставката.</w:t>
      </w:r>
    </w:p>
    <w:p w:rsidR="00D8341C" w:rsidRPr="00D8341C" w:rsidRDefault="00D8341C" w:rsidP="00D834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  <w:highlight w:val="white"/>
          <w:lang w:val="en-US" w:eastAsia="bg-BG"/>
        </w:rPr>
        <w:t>V</w:t>
      </w:r>
      <w:r w:rsidRPr="00D8341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  <w:highlight w:val="white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  <w:highlight w:val="white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  <w:highlight w:val="white"/>
          <w:lang w:eastAsia="bg-BG"/>
        </w:rPr>
        <w:t>ПРЕДАВАНЕ И ПРИЕМАНЕ НА ИЗПЪЛНЕНИЕТО</w:t>
      </w:r>
    </w:p>
    <w:p w:rsidR="00D8341C" w:rsidRPr="00D8341C" w:rsidRDefault="00D8341C" w:rsidP="00D83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highlight w:val="white"/>
          <w:lang w:eastAsia="bg-BG"/>
        </w:rPr>
        <w:t>5.1.</w:t>
      </w: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highlight w:val="white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highlight w:val="white"/>
          <w:lang w:eastAsia="bg-BG"/>
        </w:rPr>
        <w:t>Приемането на извършената работа се извършва от определени от страната  на ВЪЗЛОЖИТЕЛЯ и ИЗПЪЛНИТЕЛЯ лица:</w:t>
      </w:r>
    </w:p>
    <w:p w:rsidR="00D8341C" w:rsidRPr="00D8341C" w:rsidRDefault="00D8341C" w:rsidP="00D8341C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5.1.</w:t>
      </w:r>
      <w:proofErr w:type="spellStart"/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1</w:t>
      </w:r>
      <w:proofErr w:type="spellEnd"/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US" w:eastAsia="bg-BG"/>
        </w:rPr>
        <w:t xml:space="preserve"> 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ИЗПЪЛНИТЕЛЯТ определя лицето Александър Савов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.за контакт за дейностите по договора – тел. : 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0391 63857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., </w:t>
      </w:r>
      <w:proofErr w:type="spellStart"/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е-mail</w:t>
      </w:r>
      <w:proofErr w:type="spellEnd"/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..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: 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GB" w:eastAsia="bg-BG"/>
        </w:rPr>
        <w:fldChar w:fldCharType="begin"/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GB" w:eastAsia="bg-BG"/>
        </w:rPr>
        <w:instrText xml:space="preserve"> HYPERLINK "mailto:office@eltechbg.com" </w:instrTex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GB" w:eastAsia="bg-BG"/>
        </w:rPr>
        <w:fldChar w:fldCharType="separate"/>
      </w:r>
      <w:r w:rsidR="003630BF" w:rsidRPr="006D6EAC">
        <w:rPr>
          <w:rStyle w:val="a5"/>
          <w:rFonts w:ascii="Times New Roman" w:eastAsia="Times New Roman" w:hAnsi="Times New Roman" w:cs="Times New Roman"/>
          <w:iCs/>
          <w:sz w:val="24"/>
          <w:szCs w:val="24"/>
          <w:highlight w:val="white"/>
          <w:lang w:val="en-GB" w:eastAsia="bg-BG"/>
        </w:rPr>
        <w:t>office@eltechbg.com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GB" w:eastAsia="bg-BG"/>
        </w:rPr>
        <w:fldChar w:fldCharType="end"/>
      </w:r>
      <w:proofErr w:type="gramStart"/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GB" w:eastAsia="bg-BG"/>
        </w:rPr>
        <w:t xml:space="preserve">; 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 факс</w:t>
      </w:r>
      <w:proofErr w:type="gramEnd"/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: 0391 94180</w:t>
      </w:r>
    </w:p>
    <w:p w:rsidR="003630BF" w:rsidRDefault="00D8341C" w:rsidP="00D8341C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5.1.2.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ВЪЗЛОЖИТЕЛЯТ </w:t>
      </w:r>
      <w:r w:rsid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определя лицето </w:t>
      </w:r>
      <w:r w:rsidR="003630BF" w:rsidRP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инж.Нели Димитрова  за контакт за дейностите по договора – тел. : 0889630140., </w:t>
      </w:r>
      <w:proofErr w:type="spellStart"/>
      <w:r w:rsidR="003630BF" w:rsidRP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>е-mail</w:t>
      </w:r>
      <w:proofErr w:type="spellEnd"/>
      <w:r w:rsidR="003630BF" w:rsidRP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: </w:t>
      </w:r>
      <w:hyperlink r:id="rId8" w:history="1">
        <w:r w:rsidR="003630BF" w:rsidRPr="003630BF">
          <w:rPr>
            <w:rStyle w:val="a5"/>
            <w:rFonts w:ascii="Times New Roman" w:eastAsia="Times New Roman" w:hAnsi="Times New Roman" w:cs="Times New Roman"/>
            <w:iCs/>
            <w:sz w:val="24"/>
            <w:szCs w:val="24"/>
            <w:highlight w:val="white"/>
            <w:lang w:eastAsia="bg-BG"/>
          </w:rPr>
          <w:t>dgszvezde</w:t>
        </w:r>
        <w:r w:rsidR="003630BF" w:rsidRPr="003630BF">
          <w:rPr>
            <w:rStyle w:val="a5"/>
            <w:rFonts w:ascii="Times New Roman" w:eastAsia="Times New Roman" w:hAnsi="Times New Roman" w:cs="Times New Roman"/>
            <w:iCs/>
            <w:sz w:val="24"/>
            <w:szCs w:val="24"/>
            <w:highlight w:val="white"/>
            <w:lang w:val="en-US" w:eastAsia="bg-BG"/>
          </w:rPr>
          <w:t>ts@uidp-sliven.com</w:t>
        </w:r>
      </w:hyperlink>
      <w:r w:rsidR="003630BF" w:rsidRP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eastAsia="bg-BG"/>
        </w:rPr>
        <w:t xml:space="preserve">, факс </w:t>
      </w:r>
      <w:r w:rsidR="003630BF" w:rsidRPr="003630BF">
        <w:rPr>
          <w:rFonts w:ascii="Times New Roman" w:eastAsia="Times New Roman" w:hAnsi="Times New Roman" w:cs="Times New Roman"/>
          <w:iCs/>
          <w:color w:val="000000"/>
          <w:sz w:val="24"/>
          <w:szCs w:val="24"/>
          <w:highlight w:val="white"/>
          <w:lang w:val="en-US" w:eastAsia="bg-BG"/>
        </w:rPr>
        <w:t>05959 2450</w:t>
      </w:r>
    </w:p>
    <w:p w:rsidR="00D8341C" w:rsidRPr="00D8341C" w:rsidRDefault="00D8341C" w:rsidP="00D8341C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5.2.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При приемане на доставката, ВЪЗЛОЖИТЕЛЯ прави преглед на вида, количеството и качеството на доставените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 xml:space="preserve"> бланки и формуляри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D8341C" w:rsidRPr="00D8341C" w:rsidRDefault="00D8341C" w:rsidP="00D8341C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5.3.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При установяване на несъответствия между заявените и доставени </w:t>
      </w:r>
      <w:r w:rsidRPr="00D8341C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  <w:lang w:eastAsia="bg-BG"/>
        </w:rPr>
        <w:t>бланки и формуляри</w:t>
      </w:r>
      <w:r w:rsidRPr="00D834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(напр. липси, повреди, разлики в характеристиките и т.н), лицата по чл.5.1. съставят двустранен констативен протокол, по силата на който ИЗПЪЛНИТЕЛЯ е длъжен да отстрани за своя сметка недостатъка, в срок от 7 (седем) работни дни след подписване на констативен протокол от двете страни.</w:t>
      </w: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ПРЕКРАТЯВАНЕ. САНКЦИИ.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се прекратява: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6.1.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изтичане на срока му;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6.1.2.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достигане на финансовият ресурс посочен от Възложителя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6.1.3.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взаимно съгласие на страните, изразено писмено;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6.1.4.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настъпване на обективна невъзможност за изпълнение;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може да се прекрати: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6.2.1.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преобразуване, ликвидиране, откриване производство по несъстоятелност на една от страните по договора;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6.2.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невъзможност да се осигури финансиране за изпълнение на договора по причини, които ВЪЗЛОЖИТЕЛЯТ не е могъл да предвиди, без това да влече неустойки или други финансови санкции за ВЪЗЛОЖИТЕЛЯ;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6.3.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ВЪЗЛОЖИТЕЛЯТ има право едностранно да развали договора при пълно или частично, лошо или забавено изпълнение на задължението на ИЗПЪЛНИТЕЛЯ, съгласно разпоредбите на  87 и  88 от ЗЗД. При разваляне на договора изправната страна е длъжна да отправи 7-дневно писмено предизвестие до другата страна.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6.4.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ИЗПЪЛНИТЕЛЯТ не достави стоката или част от нея, или не изпълни други договорени дейности в установения по договора срок, същият дължи на ВЪЗЛОЖИТЕЛЯ неустойка в размер на 1 % от стойността на стоката, за която е реализирана забавата, за всеки просрочен ден, но не повече от 10 % от стойността на стоката.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6.5.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ИЗПЪЛНИТЕЛЯТ достави на ВЪЗЛОЖИТЕЛЯ стока, която не отговаря по качество на изискванията, той дължи на ВЪЗЛОЖИТЕЛЯ неустойка за неизпълнение в двоен размер стойността на стоката.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забава в плащането ВЪЗЛОЖИТЕЛЯТ дължи законна лихва върху дължимата сума за всеки ден закъснение.</w:t>
      </w: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РЕШАВАНЕ НА СПОРОВЕ.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7.1.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Въпросите, възникнали при прилагането на този договор, се решават по взаимно съгласие между страните. В случай, че това се окаже невъзможно, на основание чл. 117, ал.2 от ГПК страните се съгласяват, че всички спорове, породени от този договор или отнасящи се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до него, включително спорове, породени или отнасящи се до неговото тълкуване, недействителност, неизпълнение или прекратяване, както и спорове за попълване на празноти в договора или приспособяването му към </w:t>
      </w:r>
      <w:proofErr w:type="spellStart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нововъзникнали</w:t>
      </w:r>
      <w:proofErr w:type="spellEnd"/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обстоятелства, ще бъдат решавани от компетентния съд по седалището на ТП „Държавно горско стопанство Звездец“, съобразно правилата за родова подсъдност.</w:t>
      </w: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8341C" w:rsidRPr="00D8341C" w:rsidRDefault="00D8341C" w:rsidP="00D8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VIII</w:t>
      </w:r>
      <w:r w:rsidRPr="00D834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ЗАКЛЮЧИТЕЛНИ РАЗПОРЕДБИ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8.1.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Неразделна част от настоящия договор са техническото и ценовото предложение за изпълнение на поръчката на ИЗПЪЛНИТЕЛЯ. 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8.2.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от страните по настоящия договор се задължава да не разпространява информация за другата страна, станала й известна при или по повод изпълнението на договора. Информацията по предходното изречение включва и обстоятелства, свързани с търговската дейност, техническите процеси, проекти или финанси на страните, свързани с изпълнението на обществената поръчка. Това правило не се прилага по отношение на задължителната информация, която Възложителят следва да представи на Агенцията по обществени поръчки съобразно реда, предвиден в ЗОП. 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8.3.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съобщения между страните във връзка с настоящия договор следва да бъдат в писмена форма. При промяна на посочените данни, всяка от страните е длъжна да уведоми другата в седемдневен срок от настъпване на промяната. В противен случай всяко изпратено съобщение се смята за получено, считано от датата на изпращането му, ако е изпратено на последния известен адрес.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8.4.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Адресите за кореспонденция между страните по настоящия договор са следните: </w:t>
      </w:r>
    </w:p>
    <w:p w:rsidR="00A12BC5" w:rsidRPr="00A12BC5" w:rsidRDefault="00D8341C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8.4.1.</w:t>
      </w:r>
      <w:r w:rsidRPr="00D834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12BC5"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ВЪЗЛОЖИТЕЛЯ: </w:t>
      </w:r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Административен адрес: 8170, с. Звездец</w:t>
      </w:r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Електронна поща: </w:t>
      </w:r>
      <w:hyperlink r:id="rId9" w:history="1">
        <w:r w:rsidRPr="00A12BC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bg-BG"/>
          </w:rPr>
          <w:t>dgszvezde</w:t>
        </w:r>
        <w:r w:rsidRPr="00A12BC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ts@uidp-sliven.com</w:t>
        </w:r>
      </w:hyperlink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Телефон : </w:t>
      </w:r>
      <w:r w:rsidRPr="00A12BC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05959 2450</w:t>
      </w:r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8.4.2. За ИЗПЪЛНИТЕЛЯ:  </w:t>
      </w:r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Административен адрес гр. Димитровград, бул.”Димитър Благоев”№1,</w:t>
      </w:r>
    </w:p>
    <w:p w:rsidR="00A12BC5" w:rsidRPr="00A12BC5" w:rsidRDefault="00A12BC5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 поща</w:t>
      </w:r>
      <w:r w:rsidRPr="00A12BC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: </w:t>
      </w:r>
      <w:hyperlink r:id="rId10" w:history="1">
        <w:r w:rsidRPr="00A12BC5">
          <w:rPr>
            <w:rStyle w:val="a5"/>
            <w:rFonts w:ascii="Times New Roman" w:eastAsia="Times New Roman" w:hAnsi="Times New Roman" w:cs="Times New Roman"/>
            <w:iCs/>
            <w:sz w:val="24"/>
            <w:szCs w:val="24"/>
            <w:lang w:val="en-GB" w:eastAsia="bg-BG"/>
          </w:rPr>
          <w:t>office@eltechbg.com</w:t>
        </w:r>
      </w:hyperlink>
      <w:r w:rsidRPr="00A12BC5">
        <w:rPr>
          <w:rFonts w:ascii="Times New Roman" w:eastAsia="Times New Roman" w:hAnsi="Times New Roman" w:cs="Times New Roman"/>
          <w:iCs/>
          <w:sz w:val="24"/>
          <w:szCs w:val="24"/>
          <w:lang w:val="en-GB" w:eastAsia="bg-BG"/>
        </w:rPr>
        <w:t xml:space="preserve"> </w:t>
      </w:r>
      <w:r w:rsidRPr="00A12BC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факс: 0391 61043</w:t>
      </w:r>
      <w:r w:rsidRPr="00A12BC5">
        <w:rPr>
          <w:rFonts w:ascii="Times New Roman" w:eastAsia="Times New Roman" w:hAnsi="Times New Roman" w:cs="Times New Roman"/>
          <w:sz w:val="24"/>
          <w:szCs w:val="24"/>
          <w:lang w:eastAsia="bg-BG"/>
        </w:rPr>
        <w:t>,Телефон: 0391 61043</w:t>
      </w:r>
    </w:p>
    <w:p w:rsidR="00D8341C" w:rsidRPr="00D8341C" w:rsidRDefault="00D8341C" w:rsidP="00A12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D8341C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 този Договор се прилагат и са неразделна част от него следните приложения:</w:t>
      </w:r>
    </w:p>
    <w:p w:rsidR="00D8341C" w:rsidRPr="00D8341C" w:rsidRDefault="00D8341C" w:rsidP="00D8341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eastAsia="bg-BG"/>
        </w:rPr>
      </w:pPr>
      <w:r w:rsidRPr="00D8341C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Приложение № 2 – Ценово предложение на ИЗПЪЛНИТЕЛЯ;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D8341C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Приложение № 3 – Техническо предложение на ИЗПЪЛНИТЕЛЯ;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D8341C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Приложение № 4 – Техническа спецификация на ВЪЗЛОЖИТЕЛЯ;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341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е съставен и подписан в три еднообразни екземпляра – два за Възложителя и един за Изпълнителя.</w:t>
      </w: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bg-BG"/>
        </w:rPr>
      </w:pPr>
    </w:p>
    <w:p w:rsidR="00D8341C" w:rsidRPr="00D8341C" w:rsidRDefault="00D8341C" w:rsidP="00D8341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ВЪЗЛОЖИТЕЛ:                                                            </w:t>
      </w:r>
      <w:r w:rsidRPr="00D8341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ИЗПЪЛНИТЕЛ:</w:t>
      </w:r>
    </w:p>
    <w:p w:rsidR="00D8341C" w:rsidRPr="00D8341C" w:rsidRDefault="00D8341C" w:rsidP="00D8341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D8341C" w:rsidRPr="00D8341C" w:rsidRDefault="00D8341C" w:rsidP="00D8341C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</w:t>
      </w:r>
      <w:r w:rsidR="00296A3C" w:rsidRPr="00296A3C">
        <w:rPr>
          <w:rFonts w:ascii="Times New Roman" w:eastAsia="Calibri" w:hAnsi="Times New Roman" w:cs="Times New Roman"/>
          <w:b/>
          <w:sz w:val="18"/>
          <w:szCs w:val="18"/>
        </w:rPr>
        <w:t>п(не се чете</w:t>
      </w:r>
      <w:r w:rsidR="00296A3C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____                                                     </w:t>
      </w:r>
      <w:r w:rsidRPr="00D8341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____</w:t>
      </w:r>
      <w:r w:rsidR="00296A3C" w:rsidRPr="00296A3C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="00296A3C" w:rsidRPr="00296A3C">
        <w:rPr>
          <w:rFonts w:ascii="Times New Roman" w:eastAsia="Calibri" w:hAnsi="Times New Roman" w:cs="Times New Roman"/>
          <w:b/>
          <w:sz w:val="18"/>
          <w:szCs w:val="18"/>
        </w:rPr>
        <w:t>п(не се чете</w:t>
      </w:r>
      <w:r w:rsidR="00296A3C"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296A3C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</w:t>
      </w:r>
    </w:p>
    <w:p w:rsidR="00CF07FA" w:rsidRDefault="00CF07FA" w:rsidP="00CF07FA">
      <w:pPr>
        <w:spacing w:after="0" w:line="240" w:lineRule="auto"/>
        <w:ind w:left="579" w:firstLine="708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proofErr w:type="gramStart"/>
      <w:r w:rsidRPr="00D8341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инж</w:t>
      </w:r>
      <w:proofErr w:type="spellEnd"/>
      <w:proofErr w:type="gramEnd"/>
      <w:r w:rsidRPr="00D8341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. </w:t>
      </w:r>
      <w:r w:rsidRPr="00D8341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Атанас Спасов </w:t>
      </w:r>
    </w:p>
    <w:p w:rsidR="00CF07FA" w:rsidRDefault="00CF07FA" w:rsidP="00CF07FA">
      <w:pPr>
        <w:spacing w:after="0" w:line="240" w:lineRule="auto"/>
        <w:ind w:left="579" w:firstLine="708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Директор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D8341C">
        <w:rPr>
          <w:rFonts w:ascii="Times New Roman" w:eastAsia="Calibri" w:hAnsi="Times New Roman" w:cs="Times New Roman"/>
          <w:b/>
          <w:i/>
          <w:sz w:val="24"/>
          <w:szCs w:val="24"/>
        </w:rPr>
        <w:t>Управител</w:t>
      </w:r>
    </w:p>
    <w:p w:rsidR="00D8341C" w:rsidRPr="00D8341C" w:rsidRDefault="00CF07FA" w:rsidP="00CF07FA">
      <w:pPr>
        <w:spacing w:after="0" w:line="240" w:lineRule="auto"/>
        <w:ind w:left="708" w:firstLine="579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</w:t>
      </w:r>
      <w:r w:rsidR="00D8341C" w:rsidRPr="00D8341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</w:t>
      </w:r>
    </w:p>
    <w:p w:rsidR="00D8341C" w:rsidRPr="00D8341C" w:rsidRDefault="00D8341C" w:rsidP="00D8341C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____</w:t>
      </w:r>
      <w:r w:rsidR="00296A3C" w:rsidRPr="00296A3C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="00296A3C" w:rsidRPr="00296A3C">
        <w:rPr>
          <w:rFonts w:ascii="Times New Roman" w:eastAsia="Calibri" w:hAnsi="Times New Roman" w:cs="Times New Roman"/>
          <w:b/>
          <w:sz w:val="18"/>
          <w:szCs w:val="18"/>
        </w:rPr>
        <w:t>п(не се чете</w:t>
      </w:r>
      <w:r w:rsidR="00296A3C"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r w:rsidRPr="00D834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____</w:t>
      </w:r>
    </w:p>
    <w:p w:rsidR="00D8341C" w:rsidRPr="00D8341C" w:rsidRDefault="00D8341C" w:rsidP="00D8341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8341C">
        <w:rPr>
          <w:rFonts w:ascii="Times New Roman" w:eastAsia="Calibri" w:hAnsi="Times New Roman" w:cs="Times New Roman"/>
          <w:b/>
          <w:i/>
          <w:sz w:val="24"/>
          <w:szCs w:val="24"/>
        </w:rPr>
        <w:t>Гл. счетоводител</w:t>
      </w:r>
      <w:r w:rsidR="00CF07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Владимир </w:t>
      </w:r>
      <w:proofErr w:type="spellStart"/>
      <w:r w:rsidR="00CF07FA">
        <w:rPr>
          <w:rFonts w:ascii="Times New Roman" w:eastAsia="Calibri" w:hAnsi="Times New Roman" w:cs="Times New Roman"/>
          <w:b/>
          <w:i/>
          <w:sz w:val="24"/>
          <w:szCs w:val="24"/>
        </w:rPr>
        <w:t>Транов</w:t>
      </w:r>
      <w:proofErr w:type="spellEnd"/>
    </w:p>
    <w:p w:rsidR="00D8341C" w:rsidRPr="00D8341C" w:rsidRDefault="00D8341C" w:rsidP="00D8341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8341C" w:rsidRPr="00D8341C" w:rsidRDefault="00D8341C" w:rsidP="00D8341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B4164" w:rsidRDefault="000B4164"/>
    <w:sectPr w:rsidR="000B4164" w:rsidSect="003E058F">
      <w:footerReference w:type="default" r:id="rId11"/>
      <w:pgSz w:w="11906" w:h="16838"/>
      <w:pgMar w:top="426" w:right="849" w:bottom="426" w:left="1276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863" w:rsidRDefault="004D6863">
      <w:pPr>
        <w:spacing w:after="0" w:line="240" w:lineRule="auto"/>
      </w:pPr>
      <w:r>
        <w:separator/>
      </w:r>
    </w:p>
  </w:endnote>
  <w:endnote w:type="continuationSeparator" w:id="0">
    <w:p w:rsidR="004D6863" w:rsidRDefault="004D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58F" w:rsidRDefault="00CF07FA">
    <w:pPr>
      <w:pStyle w:val="a3"/>
      <w:jc w:val="right"/>
    </w:pPr>
    <w:proofErr w:type="spellStart"/>
    <w:r>
      <w:t>Page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296A3C">
      <w:rPr>
        <w:b/>
        <w:bCs/>
        <w:noProof/>
      </w:rPr>
      <w:t>4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296A3C">
      <w:rPr>
        <w:b/>
        <w:bCs/>
        <w:noProof/>
      </w:rPr>
      <w:t>4</w:t>
    </w:r>
    <w:r>
      <w:rPr>
        <w:b/>
        <w:bCs/>
      </w:rPr>
      <w:fldChar w:fldCharType="end"/>
    </w:r>
  </w:p>
  <w:p w:rsidR="003E058F" w:rsidRDefault="004D6863" w:rsidP="003E058F">
    <w:pPr>
      <w:pStyle w:val="a3"/>
      <w:spacing w:after="0" w:line="240" w:lineRule="auto"/>
      <w:ind w:left="-142"/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863" w:rsidRDefault="004D6863">
      <w:pPr>
        <w:spacing w:after="0" w:line="240" w:lineRule="auto"/>
      </w:pPr>
      <w:r>
        <w:separator/>
      </w:r>
    </w:p>
  </w:footnote>
  <w:footnote w:type="continuationSeparator" w:id="0">
    <w:p w:rsidR="004D6863" w:rsidRDefault="004D6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735D9"/>
    <w:multiLevelType w:val="hybridMultilevel"/>
    <w:tmpl w:val="7754514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41C"/>
    <w:rsid w:val="000B4164"/>
    <w:rsid w:val="00296A3C"/>
    <w:rsid w:val="003630BF"/>
    <w:rsid w:val="004D6863"/>
    <w:rsid w:val="007203EA"/>
    <w:rsid w:val="00A12BC5"/>
    <w:rsid w:val="00CF07FA"/>
    <w:rsid w:val="00D8341C"/>
    <w:rsid w:val="00F6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8341C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4">
    <w:name w:val="Долен колонтитул Знак"/>
    <w:basedOn w:val="a0"/>
    <w:link w:val="a3"/>
    <w:uiPriority w:val="99"/>
    <w:rsid w:val="00D8341C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630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8341C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4">
    <w:name w:val="Долен колонтитул Знак"/>
    <w:basedOn w:val="a0"/>
    <w:link w:val="a3"/>
    <w:uiPriority w:val="99"/>
    <w:rsid w:val="00D8341C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630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zvezdets@uidp-sliven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ffice@eltechbg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gszvezdets@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2019-10-28T09:18:00Z</dcterms:created>
  <dcterms:modified xsi:type="dcterms:W3CDTF">2019-10-31T07:57:00Z</dcterms:modified>
</cp:coreProperties>
</file>