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07B" w:rsidRPr="00EB7C46" w:rsidRDefault="00D11FBA" w:rsidP="00B6507B">
      <w:pPr>
        <w:widowControl w:val="0"/>
        <w:autoSpaceDE w:val="0"/>
        <w:autoSpaceDN w:val="0"/>
        <w:adjustRightInd w:val="0"/>
        <w:spacing w:line="240" w:lineRule="auto"/>
        <w:jc w:val="both"/>
        <w:rPr>
          <w:rFonts w:eastAsia="Times New Roman"/>
          <w:i/>
          <w:szCs w:val="24"/>
        </w:rPr>
      </w:pPr>
      <w:r w:rsidRPr="00EB7C46">
        <w:rPr>
          <w:rFonts w:eastAsia="Times New Roman"/>
          <w:i/>
          <w:szCs w:val="24"/>
        </w:rPr>
        <w:tab/>
      </w:r>
      <w:r w:rsidRPr="00EB7C46">
        <w:rPr>
          <w:rFonts w:eastAsia="Times New Roman"/>
          <w:i/>
          <w:szCs w:val="24"/>
        </w:rPr>
        <w:tab/>
      </w:r>
      <w:r w:rsidRPr="00EB7C46">
        <w:rPr>
          <w:rFonts w:eastAsia="Times New Roman"/>
          <w:i/>
          <w:szCs w:val="24"/>
        </w:rPr>
        <w:tab/>
        <w:t xml:space="preserve">   </w:t>
      </w:r>
      <w:r w:rsidRPr="00EB7C46">
        <w:rPr>
          <w:rFonts w:eastAsia="Times New Roman"/>
          <w:i/>
          <w:szCs w:val="24"/>
        </w:rPr>
        <w:tab/>
      </w:r>
      <w:r w:rsidRPr="00EB7C46">
        <w:rPr>
          <w:rFonts w:eastAsia="Times New Roman"/>
          <w:i/>
          <w:szCs w:val="24"/>
        </w:rPr>
        <w:tab/>
      </w:r>
      <w:r w:rsidRPr="00EB7C46">
        <w:rPr>
          <w:rFonts w:eastAsia="Times New Roman"/>
          <w:i/>
          <w:szCs w:val="24"/>
        </w:rPr>
        <w:tab/>
      </w:r>
      <w:r w:rsidRPr="00EB7C46">
        <w:rPr>
          <w:rFonts w:eastAsia="Times New Roman"/>
          <w:i/>
          <w:szCs w:val="24"/>
        </w:rPr>
        <w:tab/>
      </w:r>
      <w:r w:rsidRPr="00EB7C46">
        <w:rPr>
          <w:rFonts w:eastAsia="Times New Roman"/>
          <w:i/>
          <w:szCs w:val="24"/>
        </w:rPr>
        <w:tab/>
      </w:r>
      <w:r w:rsidRPr="00EB7C46">
        <w:rPr>
          <w:rFonts w:eastAsia="Times New Roman"/>
          <w:i/>
          <w:szCs w:val="24"/>
        </w:rPr>
        <w:tab/>
      </w:r>
      <w:r w:rsidRPr="00EB7C46">
        <w:rPr>
          <w:rFonts w:eastAsia="Times New Roman"/>
          <w:i/>
          <w:szCs w:val="24"/>
        </w:rPr>
        <w:tab/>
      </w:r>
    </w:p>
    <w:p w:rsidR="00B6507B" w:rsidRDefault="0075457D" w:rsidP="00B6507B">
      <w:pPr>
        <w:ind w:left="-284" w:right="-426" w:firstLine="284"/>
        <w:jc w:val="center"/>
        <w:rPr>
          <w:b/>
          <w:szCs w:val="24"/>
        </w:rPr>
      </w:pPr>
      <w:r>
        <w:rPr>
          <w:b/>
          <w:szCs w:val="24"/>
        </w:rPr>
        <w:t>ДОГОВОР №</w:t>
      </w:r>
      <w:r w:rsidR="00B92BA3">
        <w:rPr>
          <w:b/>
          <w:szCs w:val="24"/>
        </w:rPr>
        <w:t xml:space="preserve"> 248</w:t>
      </w:r>
    </w:p>
    <w:p w:rsidR="00166E49" w:rsidRPr="00EB7C46" w:rsidRDefault="00166E49" w:rsidP="00B6507B">
      <w:pPr>
        <w:ind w:left="-284" w:right="-426" w:firstLine="284"/>
        <w:jc w:val="center"/>
        <w:rPr>
          <w:b/>
          <w:szCs w:val="24"/>
        </w:rPr>
      </w:pPr>
    </w:p>
    <w:p w:rsidR="00B6507B" w:rsidRPr="00EB7C46" w:rsidRDefault="0075457D" w:rsidP="00B6507B">
      <w:pPr>
        <w:ind w:left="-284" w:right="-426" w:firstLine="284"/>
        <w:jc w:val="both"/>
        <w:rPr>
          <w:szCs w:val="24"/>
        </w:rPr>
      </w:pPr>
      <w:r>
        <w:rPr>
          <w:szCs w:val="24"/>
        </w:rPr>
        <w:t>Днес,</w:t>
      </w:r>
      <w:r>
        <w:rPr>
          <w:szCs w:val="24"/>
        </w:rPr>
        <w:tab/>
        <w:t>15.11.2019г.</w:t>
      </w:r>
      <w:r w:rsidR="00B6507B" w:rsidRPr="00EB7C46">
        <w:rPr>
          <w:szCs w:val="24"/>
        </w:rPr>
        <w:t xml:space="preserve"> между:</w:t>
      </w:r>
    </w:p>
    <w:p w:rsidR="00B92BA3" w:rsidRPr="002A56C6" w:rsidRDefault="00B6507B" w:rsidP="00B92BA3">
      <w:pPr>
        <w:ind w:left="-426" w:right="-284" w:firstLine="284"/>
        <w:jc w:val="both"/>
        <w:rPr>
          <w:szCs w:val="24"/>
        </w:rPr>
      </w:pPr>
      <w:r w:rsidRPr="00EB7C46">
        <w:rPr>
          <w:b/>
          <w:szCs w:val="24"/>
        </w:rPr>
        <w:t>1.</w:t>
      </w:r>
      <w:r w:rsidR="000D2CBB">
        <w:rPr>
          <w:b/>
          <w:szCs w:val="24"/>
        </w:rPr>
        <w:t xml:space="preserve"> </w:t>
      </w:r>
      <w:r w:rsidR="00B92BA3" w:rsidRPr="002A56C6">
        <w:rPr>
          <w:b/>
          <w:szCs w:val="24"/>
        </w:rPr>
        <w:t>1. ТП</w:t>
      </w:r>
      <w:r w:rsidR="00B92BA3" w:rsidRPr="002A56C6">
        <w:rPr>
          <w:szCs w:val="24"/>
        </w:rPr>
        <w:t xml:space="preserve"> </w:t>
      </w:r>
      <w:r w:rsidR="00B92BA3" w:rsidRPr="002A56C6">
        <w:rPr>
          <w:b/>
          <w:szCs w:val="24"/>
        </w:rPr>
        <w:t xml:space="preserve">„Държавно горско стопанство Звездец” </w:t>
      </w:r>
      <w:r w:rsidR="00B92BA3" w:rsidRPr="002A56C6">
        <w:rPr>
          <w:szCs w:val="24"/>
        </w:rPr>
        <w:t>на „ЮИДП” ДП - Сливен, ЕИК 2016176540115, седалище и адрес на управление: с. Звездец, ул. „Петрова нива” № 7,</w:t>
      </w:r>
      <w:r w:rsidR="00B92BA3" w:rsidRPr="002A56C6">
        <w:rPr>
          <w:b/>
          <w:szCs w:val="24"/>
        </w:rPr>
        <w:t xml:space="preserve"> </w:t>
      </w:r>
      <w:r w:rsidR="00B92BA3" w:rsidRPr="002A56C6">
        <w:rPr>
          <w:szCs w:val="24"/>
        </w:rPr>
        <w:t>представлявано от - инж. А</w:t>
      </w:r>
      <w:r w:rsidR="00B92BA3">
        <w:rPr>
          <w:szCs w:val="24"/>
        </w:rPr>
        <w:t>танас Спасов</w:t>
      </w:r>
      <w:r w:rsidR="00B92BA3" w:rsidRPr="002A56C6">
        <w:rPr>
          <w:szCs w:val="24"/>
        </w:rPr>
        <w:t xml:space="preserve"> в качеството му на директор</w:t>
      </w:r>
      <w:r w:rsidR="00B92BA3" w:rsidRPr="002A56C6">
        <w:rPr>
          <w:szCs w:val="24"/>
          <w:highlight w:val="white"/>
        </w:rPr>
        <w:t xml:space="preserve"> и  гл. счетоводител В</w:t>
      </w:r>
      <w:r w:rsidR="00B92BA3">
        <w:rPr>
          <w:szCs w:val="24"/>
          <w:highlight w:val="white"/>
        </w:rPr>
        <w:t xml:space="preserve">ладимир </w:t>
      </w:r>
      <w:proofErr w:type="spellStart"/>
      <w:r w:rsidR="00B92BA3">
        <w:rPr>
          <w:szCs w:val="24"/>
          <w:highlight w:val="white"/>
        </w:rPr>
        <w:t>Таранов</w:t>
      </w:r>
      <w:proofErr w:type="spellEnd"/>
      <w:r w:rsidR="00B92BA3" w:rsidRPr="002A56C6">
        <w:rPr>
          <w:szCs w:val="24"/>
          <w:highlight w:val="white"/>
        </w:rPr>
        <w:t xml:space="preserve">, наричано за краткост </w:t>
      </w:r>
      <w:r w:rsidR="00B92BA3" w:rsidRPr="002A56C6">
        <w:rPr>
          <w:b/>
          <w:bCs/>
          <w:szCs w:val="24"/>
          <w:highlight w:val="white"/>
        </w:rPr>
        <w:t>ВЪЗЛОЖИТЕЛ</w:t>
      </w:r>
      <w:r w:rsidR="00B92BA3" w:rsidRPr="002A56C6">
        <w:rPr>
          <w:szCs w:val="24"/>
          <w:highlight w:val="white"/>
        </w:rPr>
        <w:t xml:space="preserve">, от една страна </w:t>
      </w:r>
    </w:p>
    <w:p w:rsidR="00B92BA3" w:rsidRPr="002A56C6" w:rsidRDefault="00B92BA3" w:rsidP="00B92BA3">
      <w:pPr>
        <w:ind w:left="-426" w:right="-284" w:firstLine="284"/>
        <w:jc w:val="both"/>
        <w:rPr>
          <w:szCs w:val="24"/>
        </w:rPr>
      </w:pPr>
      <w:r w:rsidRPr="002A56C6">
        <w:rPr>
          <w:szCs w:val="24"/>
        </w:rPr>
        <w:t>и</w:t>
      </w:r>
    </w:p>
    <w:p w:rsidR="00B92BA3" w:rsidRPr="009525C6" w:rsidRDefault="00B92BA3" w:rsidP="00B92BA3">
      <w:pPr>
        <w:tabs>
          <w:tab w:val="left" w:pos="720"/>
        </w:tabs>
        <w:autoSpaceDE w:val="0"/>
        <w:autoSpaceDN w:val="0"/>
        <w:adjustRightInd w:val="0"/>
        <w:ind w:left="-426" w:right="-284" w:firstLine="284"/>
        <w:jc w:val="both"/>
        <w:rPr>
          <w:b/>
          <w:bCs/>
          <w:szCs w:val="24"/>
        </w:rPr>
      </w:pPr>
      <w:r w:rsidRPr="002A56C6">
        <w:rPr>
          <w:b/>
          <w:bCs/>
          <w:szCs w:val="24"/>
        </w:rPr>
        <w:t>2.</w:t>
      </w:r>
      <w:r w:rsidRPr="002A56C6">
        <w:rPr>
          <w:szCs w:val="24"/>
        </w:rPr>
        <w:t xml:space="preserve"> </w:t>
      </w:r>
      <w:r w:rsidRPr="00D6257A">
        <w:rPr>
          <w:rFonts w:ascii="Cambria" w:hAnsi="Cambria"/>
          <w:b/>
          <w:sz w:val="22"/>
        </w:rPr>
        <w:t>„</w:t>
      </w:r>
      <w:r w:rsidRPr="009525C6">
        <w:rPr>
          <w:b/>
          <w:szCs w:val="24"/>
        </w:rPr>
        <w:t>АУТОКОМ 2” ЕООД</w:t>
      </w:r>
      <w:r w:rsidRPr="009525C6">
        <w:rPr>
          <w:szCs w:val="24"/>
        </w:rPr>
        <w:t xml:space="preserve"> , вписано в Търговския регистър към Агенция по вписванията с ЕИК: 102920475, със седалище и адрес на управление: гр.Бургас, ул.” Иван </w:t>
      </w:r>
      <w:proofErr w:type="spellStart"/>
      <w:r w:rsidRPr="009525C6">
        <w:rPr>
          <w:szCs w:val="24"/>
        </w:rPr>
        <w:t>Богоров</w:t>
      </w:r>
      <w:proofErr w:type="spellEnd"/>
      <w:r w:rsidRPr="009525C6">
        <w:rPr>
          <w:szCs w:val="24"/>
        </w:rPr>
        <w:t xml:space="preserve">” № 66, ет.1, представлявано от Стоян Дончев Начев в качеството му на Управител, за краткост по – долу </w:t>
      </w:r>
      <w:r w:rsidRPr="009525C6">
        <w:rPr>
          <w:b/>
          <w:bCs/>
          <w:szCs w:val="24"/>
        </w:rPr>
        <w:t xml:space="preserve">ИЗПЪЛНИТЕЛ, </w:t>
      </w:r>
      <w:r w:rsidRPr="009525C6">
        <w:rPr>
          <w:bCs/>
          <w:szCs w:val="24"/>
        </w:rPr>
        <w:t>от друга страна за следното</w:t>
      </w:r>
      <w:r w:rsidRPr="009525C6">
        <w:rPr>
          <w:b/>
          <w:bCs/>
          <w:szCs w:val="24"/>
        </w:rPr>
        <w:t>:</w:t>
      </w:r>
    </w:p>
    <w:p w:rsidR="00B6507B" w:rsidRPr="00EB7C46" w:rsidRDefault="00B6507B" w:rsidP="00B92BA3">
      <w:pPr>
        <w:ind w:left="-284" w:right="-426" w:firstLine="284"/>
        <w:jc w:val="both"/>
        <w:rPr>
          <w:szCs w:val="24"/>
        </w:rPr>
      </w:pPr>
      <w:r w:rsidRPr="00EB7C46">
        <w:rPr>
          <w:szCs w:val="24"/>
        </w:rPr>
        <w:t xml:space="preserve"> на основание чл. 112, ал.1 от Закона за обществените поръчки и Решение № </w:t>
      </w:r>
      <w:r w:rsidR="00B92BA3">
        <w:rPr>
          <w:szCs w:val="24"/>
        </w:rPr>
        <w:t>РД-10-229/21.10.2019</w:t>
      </w:r>
      <w:r w:rsidRPr="00EB7C46">
        <w:rPr>
          <w:szCs w:val="24"/>
        </w:rPr>
        <w:t xml:space="preserve">г., за определяне на ИЗПЪЛНИТЕЛ на обществена поръчка с предмет </w:t>
      </w:r>
      <w:r w:rsidR="00D529E1" w:rsidRPr="00EB7C46">
        <w:rPr>
          <w:b/>
          <w:color w:val="000000"/>
          <w:szCs w:val="24"/>
        </w:rPr>
        <w:t xml:space="preserve">„Доставка, монтаж и баланс на гуми и джанти за леки и лекотоварни автомобили за срок от 24 месеца” </w:t>
      </w:r>
      <w:r w:rsidRPr="00EB7C46">
        <w:rPr>
          <w:szCs w:val="24"/>
        </w:rPr>
        <w:t>се сключи този договор  за следното:</w:t>
      </w:r>
    </w:p>
    <w:p w:rsidR="00B6507B" w:rsidRPr="00EB7C46" w:rsidRDefault="00B6507B" w:rsidP="00B6507B">
      <w:pPr>
        <w:ind w:left="-284" w:right="-426" w:firstLine="284"/>
        <w:jc w:val="both"/>
        <w:rPr>
          <w:szCs w:val="24"/>
        </w:rPr>
      </w:pPr>
    </w:p>
    <w:p w:rsidR="00B6507B" w:rsidRPr="00EB7C46" w:rsidRDefault="00B6507B" w:rsidP="00B6507B">
      <w:pPr>
        <w:ind w:left="-284" w:right="-426" w:firstLine="284"/>
        <w:jc w:val="both"/>
        <w:rPr>
          <w:b/>
          <w:szCs w:val="24"/>
        </w:rPr>
      </w:pPr>
      <w:r w:rsidRPr="00EB7C46">
        <w:rPr>
          <w:b/>
          <w:szCs w:val="24"/>
        </w:rPr>
        <w:t>ПРЕДМЕТ НА ДОГОВОРА</w:t>
      </w:r>
    </w:p>
    <w:p w:rsidR="00B6507B" w:rsidRPr="00EB7C46" w:rsidRDefault="00B6507B" w:rsidP="00B6507B">
      <w:pPr>
        <w:ind w:left="-284" w:right="-426" w:firstLine="284"/>
        <w:jc w:val="both"/>
        <w:rPr>
          <w:szCs w:val="24"/>
        </w:rPr>
      </w:pPr>
      <w:r w:rsidRPr="00EB7C46">
        <w:rPr>
          <w:szCs w:val="24"/>
        </w:rPr>
        <w:t>Чл. 1. ВЪЗЛОЖИТЕЛЯТ възлага, а ИЗПЪЛНИТЕЛЯТ приема да извърши, срещу възнаграждение и при условията на този Договор:</w:t>
      </w:r>
    </w:p>
    <w:p w:rsidR="00B6507B" w:rsidRPr="00EB7C46" w:rsidRDefault="00B6507B" w:rsidP="00B6507B">
      <w:pPr>
        <w:ind w:left="-284" w:right="-426" w:firstLine="284"/>
        <w:jc w:val="both"/>
        <w:rPr>
          <w:szCs w:val="24"/>
        </w:rPr>
      </w:pPr>
      <w:r w:rsidRPr="00EB7C46">
        <w:rPr>
          <w:szCs w:val="24"/>
        </w:rPr>
        <w:t>- Доставка на нови гуми (зимни и летни), в зависимост от нуждите на ВЪЗЛОЖИТЕЛЯ;</w:t>
      </w:r>
    </w:p>
    <w:p w:rsidR="00B6507B" w:rsidRPr="00EB7C46" w:rsidRDefault="00601690" w:rsidP="00B6507B">
      <w:pPr>
        <w:ind w:left="-284" w:right="-426" w:firstLine="284"/>
        <w:jc w:val="both"/>
        <w:rPr>
          <w:szCs w:val="24"/>
        </w:rPr>
      </w:pPr>
      <w:r>
        <w:rPr>
          <w:szCs w:val="24"/>
        </w:rPr>
        <w:t xml:space="preserve">- Смяна на гуми </w:t>
      </w:r>
      <w:r w:rsidR="00B6507B" w:rsidRPr="00EB7C46">
        <w:rPr>
          <w:szCs w:val="24"/>
        </w:rPr>
        <w:t>(демонтаж, монтаж и баланс) – извършва се при подготовка на служебните МПС за използване през пролетно - летния и есенно - зимния период и при необходимост;</w:t>
      </w:r>
    </w:p>
    <w:p w:rsidR="00B6507B" w:rsidRPr="00EB7C46" w:rsidRDefault="00B6507B" w:rsidP="00B6507B">
      <w:pPr>
        <w:ind w:left="-284" w:right="-426" w:firstLine="284"/>
        <w:jc w:val="both"/>
        <w:rPr>
          <w:szCs w:val="24"/>
        </w:rPr>
      </w:pPr>
      <w:r w:rsidRPr="00EB7C46">
        <w:rPr>
          <w:szCs w:val="24"/>
        </w:rPr>
        <w:t xml:space="preserve">- Ремонт на гуми, </w:t>
      </w:r>
    </w:p>
    <w:p w:rsidR="00B6507B" w:rsidRPr="00EB7C46" w:rsidRDefault="00B6507B" w:rsidP="00B6507B">
      <w:pPr>
        <w:ind w:left="-284" w:right="-426" w:firstLine="284"/>
        <w:jc w:val="both"/>
        <w:rPr>
          <w:szCs w:val="24"/>
        </w:rPr>
      </w:pPr>
      <w:r w:rsidRPr="00EB7C46">
        <w:rPr>
          <w:szCs w:val="24"/>
        </w:rPr>
        <w:t>Чл. 2. ИЗПЪЛНИТЕЛЯТ се задължава да извърши дейностите в съответствие с Техническото  и Ценовото си  предложение, неразделна част от настоящият договор.</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СРОК И МЯСТО НА ИЗПЪЛНЕНИЕ</w:t>
      </w:r>
    </w:p>
    <w:p w:rsidR="00B6507B" w:rsidRPr="00EB7C46" w:rsidRDefault="00B6507B" w:rsidP="00B6507B">
      <w:pPr>
        <w:ind w:left="-284" w:right="-426" w:firstLine="284"/>
        <w:jc w:val="both"/>
        <w:rPr>
          <w:szCs w:val="24"/>
        </w:rPr>
      </w:pPr>
      <w:r w:rsidRPr="00EB7C46">
        <w:rPr>
          <w:szCs w:val="24"/>
        </w:rPr>
        <w:t xml:space="preserve">Чл. 3. Срокът на Договора е </w:t>
      </w:r>
      <w:r w:rsidR="00DC369D" w:rsidRPr="00DC369D">
        <w:rPr>
          <w:b/>
          <w:szCs w:val="24"/>
        </w:rPr>
        <w:t xml:space="preserve">24 </w:t>
      </w:r>
      <w:r w:rsidR="00DC369D" w:rsidRPr="00DC369D">
        <w:rPr>
          <w:b/>
          <w:szCs w:val="24"/>
          <w:lang w:val="en-US"/>
        </w:rPr>
        <w:t>(</w:t>
      </w:r>
      <w:r w:rsidR="00DC369D" w:rsidRPr="00DC369D">
        <w:rPr>
          <w:b/>
          <w:szCs w:val="24"/>
        </w:rPr>
        <w:t>двадесет и четири</w:t>
      </w:r>
      <w:r w:rsidR="00DC369D" w:rsidRPr="00DC369D">
        <w:rPr>
          <w:b/>
          <w:szCs w:val="24"/>
          <w:lang w:val="en-US"/>
        </w:rPr>
        <w:t>)</w:t>
      </w:r>
      <w:r w:rsidR="00DC369D" w:rsidRPr="00DC369D">
        <w:rPr>
          <w:b/>
          <w:szCs w:val="24"/>
        </w:rPr>
        <w:t xml:space="preserve"> месеца</w:t>
      </w:r>
      <w:r w:rsidRPr="00EB7C46">
        <w:rPr>
          <w:szCs w:val="24"/>
        </w:rPr>
        <w:t xml:space="preserve">, считано от датата на сключването му или до достигане на максимално допустимата стойност на Договора по чл.5, в зависимост от това кое от двете събития настъпи по-рано. </w:t>
      </w:r>
    </w:p>
    <w:p w:rsidR="00B6507B" w:rsidRPr="00EB7C46" w:rsidRDefault="00B6507B" w:rsidP="00B6507B">
      <w:pPr>
        <w:ind w:left="-284" w:right="-426" w:firstLine="284"/>
        <w:jc w:val="both"/>
        <w:rPr>
          <w:szCs w:val="24"/>
        </w:rPr>
      </w:pPr>
      <w:r w:rsidRPr="00EB7C46">
        <w:rPr>
          <w:szCs w:val="24"/>
        </w:rPr>
        <w:t xml:space="preserve">Чл. 4. Мястото на изпълнение на Договора – Сервиз на ИЗПЪЛНИТЕЛЯ </w:t>
      </w:r>
      <w:r w:rsidR="00DC369D">
        <w:rPr>
          <w:szCs w:val="24"/>
        </w:rPr>
        <w:t xml:space="preserve">на адрес: </w:t>
      </w:r>
      <w:r w:rsidR="00B92BA3">
        <w:rPr>
          <w:szCs w:val="24"/>
        </w:rPr>
        <w:t xml:space="preserve">гр.Бургас, бул.Сан </w:t>
      </w:r>
      <w:proofErr w:type="spellStart"/>
      <w:r w:rsidR="00B92BA3">
        <w:rPr>
          <w:szCs w:val="24"/>
        </w:rPr>
        <w:t>Стефано</w:t>
      </w:r>
      <w:proofErr w:type="spellEnd"/>
      <w:r w:rsidR="00B92BA3">
        <w:rPr>
          <w:szCs w:val="24"/>
        </w:rPr>
        <w:t xml:space="preserve"> , бл.2</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ЦЕНА, РЕД И СРОКОВЕ ЗА ПЛАЩАНЕ</w:t>
      </w:r>
    </w:p>
    <w:p w:rsidR="00B6507B" w:rsidRPr="00EB7C46" w:rsidRDefault="00B6507B" w:rsidP="00B6507B">
      <w:pPr>
        <w:ind w:left="-284" w:right="-426" w:firstLine="284"/>
        <w:jc w:val="both"/>
        <w:rPr>
          <w:szCs w:val="24"/>
        </w:rPr>
      </w:pPr>
      <w:r w:rsidRPr="00EB7C46">
        <w:rPr>
          <w:szCs w:val="24"/>
        </w:rPr>
        <w:t xml:space="preserve">Чл. 5. (1) За извършените дейности ВЪЗЛОЖИТЕЛЯТ заплаща на база предложените от ИЗПЪЛНИТЕЛЯ в ценовото му предложение единичните цени, като максималната стойност на договора не може да надвишава  </w:t>
      </w:r>
      <w:r w:rsidR="00D565BC">
        <w:rPr>
          <w:szCs w:val="24"/>
        </w:rPr>
        <w:t>8</w:t>
      </w:r>
      <w:r w:rsidR="00D304D6">
        <w:rPr>
          <w:szCs w:val="24"/>
        </w:rPr>
        <w:t> </w:t>
      </w:r>
      <w:r w:rsidR="00D565BC">
        <w:rPr>
          <w:szCs w:val="24"/>
        </w:rPr>
        <w:t>000</w:t>
      </w:r>
      <w:r w:rsidR="00D304D6">
        <w:rPr>
          <w:szCs w:val="24"/>
        </w:rPr>
        <w:t>.00</w:t>
      </w:r>
      <w:r w:rsidR="00D565BC">
        <w:rPr>
          <w:szCs w:val="24"/>
        </w:rPr>
        <w:t xml:space="preserve"> (осем хиляди)</w:t>
      </w:r>
      <w:r w:rsidRPr="00EB7C46">
        <w:rPr>
          <w:szCs w:val="24"/>
        </w:rPr>
        <w:t xml:space="preserve"> лева без ДДС</w:t>
      </w:r>
      <w:r w:rsidR="00D565BC">
        <w:rPr>
          <w:szCs w:val="24"/>
        </w:rPr>
        <w:t>.</w:t>
      </w:r>
    </w:p>
    <w:p w:rsidR="00B6507B" w:rsidRPr="00EB7C46" w:rsidRDefault="00B6507B" w:rsidP="00B6507B">
      <w:pPr>
        <w:ind w:left="-284" w:right="-426" w:firstLine="284"/>
        <w:jc w:val="both"/>
        <w:rPr>
          <w:szCs w:val="24"/>
        </w:rPr>
      </w:pPr>
      <w:r w:rsidRPr="00EB7C46">
        <w:rPr>
          <w:szCs w:val="24"/>
        </w:rPr>
        <w:t>(2) В Цената по ал. 1 са включени всички разходи на ИЗПЪЛНИТЕЛЯ за изпълнение на дейностите, като ВЪЗЛОЖИТЕЛЯТ не дължи заплащането на каквито и да е други разноски, направени от ИЗПЪЛНИТЕЛЯ.</w:t>
      </w:r>
    </w:p>
    <w:p w:rsidR="00B6507B" w:rsidRPr="00EB7C46" w:rsidRDefault="00B6507B" w:rsidP="00B6507B">
      <w:pPr>
        <w:ind w:left="-284" w:right="-426" w:firstLine="284"/>
        <w:jc w:val="both"/>
        <w:rPr>
          <w:szCs w:val="24"/>
        </w:rPr>
      </w:pPr>
      <w:r w:rsidRPr="00EB7C46">
        <w:rPr>
          <w:szCs w:val="24"/>
        </w:rPr>
        <w:t>(3) цените за  извършваните дейности  посочена в Ценовото предложение на ИЗПЪЛНИТЕЛЯ, са фиксирани за времето на изпълнение на Договора и не подлежи на промяна.</w:t>
      </w:r>
    </w:p>
    <w:p w:rsidR="00EB7C46" w:rsidRPr="00EB7C46" w:rsidRDefault="00EB7C46" w:rsidP="00B6507B">
      <w:pPr>
        <w:ind w:left="-284" w:right="-426" w:firstLine="284"/>
        <w:jc w:val="both"/>
        <w:rPr>
          <w:szCs w:val="24"/>
        </w:rPr>
      </w:pPr>
      <w:r w:rsidRPr="00EB7C46">
        <w:rPr>
          <w:szCs w:val="24"/>
        </w:rPr>
        <w:t xml:space="preserve">(4) </w:t>
      </w:r>
      <w:r w:rsidRPr="00EB7C46">
        <w:rPr>
          <w:rFonts w:eastAsia="Times New Roman"/>
          <w:szCs w:val="24"/>
        </w:rPr>
        <w:t xml:space="preserve">ТП „ДГС </w:t>
      </w:r>
      <w:r w:rsidR="00696CC6">
        <w:rPr>
          <w:rFonts w:eastAsia="Times New Roman"/>
          <w:szCs w:val="24"/>
        </w:rPr>
        <w:t>Звездец</w:t>
      </w:r>
      <w:r w:rsidRPr="00EB7C46">
        <w:rPr>
          <w:rFonts w:eastAsia="Times New Roman"/>
          <w:szCs w:val="24"/>
        </w:rPr>
        <w:t xml:space="preserve">” не се ангажира с </w:t>
      </w:r>
      <w:r w:rsidRPr="00EB7C46">
        <w:rPr>
          <w:rFonts w:eastAsia="Times New Roman"/>
          <w:bCs/>
          <w:color w:val="000000"/>
          <w:szCs w:val="24"/>
        </w:rPr>
        <w:t>усвояването на цялата прогнозна стойност на договора.</w:t>
      </w:r>
    </w:p>
    <w:p w:rsidR="00B6507B" w:rsidRPr="00EB7C46" w:rsidRDefault="00B6507B" w:rsidP="00B6507B">
      <w:pPr>
        <w:ind w:left="-284" w:right="-426" w:firstLine="284"/>
        <w:jc w:val="both"/>
        <w:rPr>
          <w:szCs w:val="24"/>
        </w:rPr>
      </w:pPr>
      <w:r w:rsidRPr="00EB7C46">
        <w:rPr>
          <w:szCs w:val="24"/>
        </w:rPr>
        <w:t>Чл. 6. (1) Всяко плащане по този Договор се извършва въз основа на следните документи:</w:t>
      </w:r>
    </w:p>
    <w:p w:rsidR="00B6507B" w:rsidRPr="00EB7C46" w:rsidRDefault="00DC369D" w:rsidP="00B6507B">
      <w:pPr>
        <w:ind w:left="-284" w:right="-426" w:firstLine="284"/>
        <w:jc w:val="both"/>
        <w:rPr>
          <w:szCs w:val="24"/>
        </w:rPr>
      </w:pPr>
      <w:r>
        <w:rPr>
          <w:szCs w:val="24"/>
        </w:rPr>
        <w:t>1</w:t>
      </w:r>
      <w:r w:rsidR="00B6507B" w:rsidRPr="00EB7C46">
        <w:rPr>
          <w:szCs w:val="24"/>
        </w:rPr>
        <w:t xml:space="preserve">. </w:t>
      </w:r>
      <w:proofErr w:type="spellStart"/>
      <w:r w:rsidR="00B6507B" w:rsidRPr="00EB7C46">
        <w:rPr>
          <w:szCs w:val="24"/>
        </w:rPr>
        <w:t>приемо-предавателен</w:t>
      </w:r>
      <w:proofErr w:type="spellEnd"/>
      <w:r w:rsidR="00B6507B" w:rsidRPr="00EB7C46">
        <w:rPr>
          <w:szCs w:val="24"/>
        </w:rPr>
        <w:t xml:space="preserve"> протокол за приемане на извършените дейности, подписан от ВЪЗЛОЖИТЕЛЯ и ИЗПЪЛНИТЕЛЯ, </w:t>
      </w:r>
    </w:p>
    <w:p w:rsidR="00B6507B" w:rsidRPr="00EB7C46" w:rsidRDefault="000F1B55" w:rsidP="00B6507B">
      <w:pPr>
        <w:ind w:left="-284" w:right="-426" w:firstLine="284"/>
        <w:jc w:val="both"/>
        <w:rPr>
          <w:szCs w:val="24"/>
        </w:rPr>
      </w:pPr>
      <w:r>
        <w:rPr>
          <w:szCs w:val="24"/>
        </w:rPr>
        <w:lastRenderedPageBreak/>
        <w:t>2</w:t>
      </w:r>
      <w:r w:rsidR="00B6507B" w:rsidRPr="00EB7C46">
        <w:rPr>
          <w:szCs w:val="24"/>
        </w:rPr>
        <w:t>. фактура за дължимата сума, издадена от ИЗПЪЛНИТЕЛЯ и представена на ВЪЗЛОЖИТЕЛЯ. Фактурирането и разплащането между страните се извършва един път в месеца.</w:t>
      </w:r>
    </w:p>
    <w:p w:rsidR="00B6507B" w:rsidRPr="00EB7C46" w:rsidRDefault="00B6507B" w:rsidP="00B6507B">
      <w:pPr>
        <w:ind w:left="-284" w:right="-426" w:firstLine="284"/>
        <w:jc w:val="both"/>
        <w:rPr>
          <w:szCs w:val="24"/>
        </w:rPr>
      </w:pPr>
      <w:r w:rsidRPr="00EB7C46">
        <w:rPr>
          <w:szCs w:val="24"/>
        </w:rPr>
        <w:t xml:space="preserve"> </w:t>
      </w:r>
      <w:r w:rsidRPr="00B444E0">
        <w:rPr>
          <w:szCs w:val="24"/>
        </w:rPr>
        <w:t>(3) ВЪЗЛОЖИТЕЛЯТ се задължава да извършва всяко дължимо плащане в срок до 30</w:t>
      </w:r>
      <w:r w:rsidR="00EB7C46" w:rsidRPr="00B444E0">
        <w:rPr>
          <w:szCs w:val="24"/>
        </w:rPr>
        <w:t xml:space="preserve"> </w:t>
      </w:r>
      <w:r w:rsidRPr="00B444E0">
        <w:rPr>
          <w:szCs w:val="24"/>
        </w:rPr>
        <w:t>(тридесет)дни след получаването на фактура на ИЗПЪЛНИТЕЛЯ,</w:t>
      </w:r>
      <w:r w:rsidRPr="00EB7C46">
        <w:rPr>
          <w:szCs w:val="24"/>
        </w:rPr>
        <w:t xml:space="preserve"> </w:t>
      </w:r>
    </w:p>
    <w:p w:rsidR="00B6507B" w:rsidRPr="00EB7C46" w:rsidRDefault="00B6507B" w:rsidP="00B6507B">
      <w:pPr>
        <w:ind w:left="-284" w:right="-426" w:firstLine="284"/>
        <w:jc w:val="both"/>
        <w:rPr>
          <w:szCs w:val="24"/>
        </w:rPr>
      </w:pPr>
      <w:r w:rsidRPr="00EB7C46">
        <w:rPr>
          <w:szCs w:val="24"/>
        </w:rPr>
        <w:t xml:space="preserve">Чл. 7. (1) Всички плащания по този Договор се извършват в лева чрез банков превод по следната банкова сметка на ИЗПЪЛНИТЕЛЯ: </w:t>
      </w:r>
    </w:p>
    <w:p w:rsidR="00A825E1" w:rsidRPr="00A825E1" w:rsidRDefault="00A825E1" w:rsidP="00A825E1">
      <w:pPr>
        <w:ind w:left="-284" w:right="-426" w:firstLine="284"/>
        <w:jc w:val="both"/>
        <w:rPr>
          <w:szCs w:val="24"/>
        </w:rPr>
      </w:pPr>
      <w:r w:rsidRPr="00A825E1">
        <w:rPr>
          <w:szCs w:val="24"/>
        </w:rPr>
        <w:t xml:space="preserve">Банка: </w:t>
      </w:r>
      <w:proofErr w:type="spellStart"/>
      <w:r w:rsidRPr="00A825E1">
        <w:rPr>
          <w:szCs w:val="24"/>
        </w:rPr>
        <w:t>Юробанк</w:t>
      </w:r>
      <w:proofErr w:type="spellEnd"/>
      <w:r w:rsidRPr="00A825E1">
        <w:rPr>
          <w:szCs w:val="24"/>
        </w:rPr>
        <w:t xml:space="preserve"> България АД </w:t>
      </w:r>
    </w:p>
    <w:p w:rsidR="00A825E1" w:rsidRPr="00A825E1" w:rsidRDefault="00A825E1" w:rsidP="00A825E1">
      <w:pPr>
        <w:ind w:left="-284" w:right="-426" w:firstLine="284"/>
        <w:jc w:val="both"/>
        <w:rPr>
          <w:szCs w:val="24"/>
          <w:lang w:val="en-US"/>
        </w:rPr>
      </w:pPr>
      <w:r w:rsidRPr="00A825E1">
        <w:rPr>
          <w:szCs w:val="24"/>
        </w:rPr>
        <w:t xml:space="preserve">Банкова сметка: IBAN </w:t>
      </w:r>
      <w:r w:rsidRPr="00A825E1">
        <w:rPr>
          <w:szCs w:val="24"/>
          <w:lang w:val="en-US"/>
        </w:rPr>
        <w:t>BG51BPBI79371015066001</w:t>
      </w:r>
    </w:p>
    <w:p w:rsidR="00A825E1" w:rsidRPr="00A825E1" w:rsidRDefault="00A825E1" w:rsidP="00A825E1">
      <w:pPr>
        <w:ind w:left="-284" w:right="-426" w:firstLine="284"/>
        <w:jc w:val="both"/>
        <w:rPr>
          <w:szCs w:val="24"/>
        </w:rPr>
      </w:pPr>
      <w:r w:rsidRPr="00A825E1">
        <w:rPr>
          <w:szCs w:val="24"/>
        </w:rPr>
        <w:t xml:space="preserve">Банков код: BIC </w:t>
      </w:r>
      <w:r w:rsidRPr="00A825E1">
        <w:rPr>
          <w:szCs w:val="24"/>
          <w:lang w:val="en-US"/>
        </w:rPr>
        <w:t>BPBIBGSF</w:t>
      </w:r>
    </w:p>
    <w:p w:rsidR="00B6507B" w:rsidRPr="00EB7C46" w:rsidRDefault="00A825E1" w:rsidP="00A825E1">
      <w:pPr>
        <w:ind w:left="-284" w:right="-426" w:firstLine="284"/>
        <w:jc w:val="both"/>
        <w:rPr>
          <w:szCs w:val="24"/>
        </w:rPr>
      </w:pPr>
      <w:r w:rsidRPr="00A825E1">
        <w:rPr>
          <w:szCs w:val="24"/>
        </w:rPr>
        <w:t xml:space="preserve"> </w:t>
      </w:r>
      <w:r w:rsidR="00B6507B" w:rsidRPr="00EB7C46">
        <w:rPr>
          <w:szCs w:val="24"/>
        </w:rPr>
        <w:t xml:space="preserve">(2) Изпълнителят е длъжен да уведомява писмено Възложителя за всички </w:t>
      </w:r>
      <w:proofErr w:type="spellStart"/>
      <w:r w:rsidR="00B6507B" w:rsidRPr="00EB7C46">
        <w:rPr>
          <w:szCs w:val="24"/>
        </w:rPr>
        <w:t>последващи</w:t>
      </w:r>
      <w:proofErr w:type="spellEnd"/>
      <w:r w:rsidR="00B6507B" w:rsidRPr="00EB7C46">
        <w:rPr>
          <w:szCs w:val="24"/>
        </w:rPr>
        <w:t xml:space="preserve"> промени по ал. 1 в срок от 7 (седем) дни, считано от момента на промяната. В случай че Изпълнителят не уведоми Възложителя в този срок, счита се, че плащанията са надлежно извършени.</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 xml:space="preserve">ГАРАНЦИЯ ЗА ИЗПЪЛНЕНИЕ </w:t>
      </w:r>
    </w:p>
    <w:p w:rsidR="00B6507B" w:rsidRPr="00EB7C46" w:rsidRDefault="00B6507B" w:rsidP="00B6507B">
      <w:pPr>
        <w:ind w:left="-284" w:right="-426" w:firstLine="284"/>
        <w:jc w:val="both"/>
        <w:rPr>
          <w:szCs w:val="24"/>
        </w:rPr>
      </w:pPr>
      <w:r w:rsidRPr="00EB7C46">
        <w:rPr>
          <w:szCs w:val="24"/>
        </w:rPr>
        <w:t xml:space="preserve">Чл. 8. При подписването на този Договор, ИЗПЪЛНИТЕЛЯТ представя на ВЪЗЛОЖИТЕЛЯ гаранция за изпълнение в размер на </w:t>
      </w:r>
      <w:r w:rsidR="00542D5D">
        <w:rPr>
          <w:szCs w:val="24"/>
          <w:lang w:val="en-GB"/>
        </w:rPr>
        <w:t>5</w:t>
      </w:r>
      <w:r w:rsidR="00F73DC5" w:rsidRPr="00EB7C46">
        <w:rPr>
          <w:szCs w:val="24"/>
        </w:rPr>
        <w:t>% /</w:t>
      </w:r>
      <w:r w:rsidR="00542D5D">
        <w:rPr>
          <w:szCs w:val="24"/>
        </w:rPr>
        <w:t>пет</w:t>
      </w:r>
      <w:r w:rsidRPr="00EB7C46">
        <w:rPr>
          <w:szCs w:val="24"/>
        </w:rPr>
        <w:t xml:space="preserve"> процента/  от Стойността на Договора без ДДС, а именно </w:t>
      </w:r>
      <w:r w:rsidR="00D304D6">
        <w:rPr>
          <w:szCs w:val="24"/>
        </w:rPr>
        <w:t>400.00( четиристотин)</w:t>
      </w:r>
      <w:r w:rsidRPr="00EB7C46">
        <w:rPr>
          <w:szCs w:val="24"/>
        </w:rPr>
        <w:t xml:space="preserve"> лева</w:t>
      </w:r>
    </w:p>
    <w:p w:rsidR="00B6507B" w:rsidRPr="00EB7C46" w:rsidRDefault="00B6507B" w:rsidP="00B6507B">
      <w:pPr>
        <w:ind w:left="-284" w:right="-426" w:firstLine="284"/>
        <w:jc w:val="both"/>
        <w:rPr>
          <w:szCs w:val="24"/>
        </w:rPr>
      </w:pPr>
      <w:r w:rsidRPr="00EB7C46">
        <w:rPr>
          <w:szCs w:val="24"/>
        </w:rPr>
        <w:t xml:space="preserve">Чл. 9. Когато като Гаранция за изпълнение се представя парична сума, сумата се внася по следната банкова сметка </w:t>
      </w:r>
    </w:p>
    <w:p w:rsidR="00A13BAD" w:rsidRPr="009B0A30" w:rsidRDefault="00A13BAD" w:rsidP="00A13BAD">
      <w:pPr>
        <w:spacing w:line="240" w:lineRule="auto"/>
        <w:ind w:left="-426" w:right="-284" w:firstLine="284"/>
        <w:jc w:val="both"/>
        <w:rPr>
          <w:szCs w:val="24"/>
        </w:rPr>
      </w:pPr>
      <w:r w:rsidRPr="009B0A30">
        <w:rPr>
          <w:szCs w:val="24"/>
        </w:rPr>
        <w:t>Банка:</w:t>
      </w:r>
      <w:r w:rsidRPr="009B0A30">
        <w:rPr>
          <w:szCs w:val="24"/>
        </w:rPr>
        <w:tab/>
      </w:r>
      <w:r w:rsidRPr="009B0A30">
        <w:rPr>
          <w:rFonts w:cs="Calibri"/>
          <w:szCs w:val="24"/>
        </w:rPr>
        <w:t>„Райфайзенбанк“ ЕАД</w:t>
      </w:r>
    </w:p>
    <w:p w:rsidR="00A13BAD" w:rsidRPr="009B0A30" w:rsidRDefault="00A13BAD" w:rsidP="00A13BAD">
      <w:pPr>
        <w:rPr>
          <w:rFonts w:cs="Calibri"/>
          <w:szCs w:val="24"/>
        </w:rPr>
      </w:pPr>
      <w:r w:rsidRPr="009B0A30">
        <w:rPr>
          <w:szCs w:val="24"/>
        </w:rPr>
        <w:t>BIC:</w:t>
      </w:r>
      <w:r w:rsidRPr="009B0A30">
        <w:rPr>
          <w:szCs w:val="24"/>
        </w:rPr>
        <w:tab/>
      </w:r>
      <w:r w:rsidRPr="009B0A30">
        <w:rPr>
          <w:rFonts w:cs="Calibri"/>
          <w:szCs w:val="24"/>
        </w:rPr>
        <w:t>RZBBBGSF</w:t>
      </w:r>
    </w:p>
    <w:p w:rsidR="00A13BAD" w:rsidRPr="009B0A30" w:rsidRDefault="00A13BAD" w:rsidP="00A13BAD">
      <w:pPr>
        <w:spacing w:line="240" w:lineRule="auto"/>
        <w:ind w:left="-426" w:right="-284" w:firstLine="284"/>
        <w:jc w:val="both"/>
        <w:rPr>
          <w:szCs w:val="24"/>
        </w:rPr>
      </w:pPr>
      <w:r w:rsidRPr="009B0A30">
        <w:rPr>
          <w:szCs w:val="24"/>
        </w:rPr>
        <w:t>IBAN:</w:t>
      </w:r>
      <w:r w:rsidRPr="009B0A30">
        <w:rPr>
          <w:szCs w:val="24"/>
        </w:rPr>
        <w:tab/>
      </w:r>
      <w:proofErr w:type="spellStart"/>
      <w:r w:rsidRPr="009B0A30">
        <w:rPr>
          <w:rFonts w:cs="Calibri"/>
          <w:szCs w:val="24"/>
        </w:rPr>
        <w:t>IBAN</w:t>
      </w:r>
      <w:proofErr w:type="spellEnd"/>
      <w:r w:rsidRPr="009B0A30">
        <w:rPr>
          <w:rFonts w:cs="Calibri"/>
          <w:szCs w:val="24"/>
        </w:rPr>
        <w:t>:</w:t>
      </w:r>
      <w:r w:rsidRPr="009B0A30">
        <w:rPr>
          <w:rFonts w:eastAsia="Times New Roman"/>
          <w:bCs/>
          <w:szCs w:val="24"/>
          <w:lang w:val="en-US" w:eastAsia="bg-BG"/>
        </w:rPr>
        <w:t xml:space="preserve"> BG07RZBB91551004556875</w:t>
      </w:r>
    </w:p>
    <w:p w:rsidR="00B6507B" w:rsidRPr="00EB7C46" w:rsidRDefault="00B6507B" w:rsidP="00B6507B">
      <w:pPr>
        <w:ind w:left="-284" w:right="-426" w:firstLine="284"/>
        <w:jc w:val="both"/>
        <w:rPr>
          <w:szCs w:val="24"/>
        </w:rPr>
      </w:pPr>
      <w:r w:rsidRPr="00EB7C46">
        <w:rPr>
          <w:szCs w:val="24"/>
        </w:rPr>
        <w:t>Чл. 10. (1) Когато като гаранция за изпълнение се представя банкова гаранция,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B6507B" w:rsidRPr="00EB7C46" w:rsidRDefault="00B6507B" w:rsidP="00B6507B">
      <w:pPr>
        <w:ind w:left="-284" w:right="-426" w:firstLine="284"/>
        <w:jc w:val="both"/>
        <w:rPr>
          <w:szCs w:val="24"/>
        </w:rPr>
      </w:pPr>
      <w:r w:rsidRPr="00EB7C46">
        <w:rPr>
          <w:szCs w:val="24"/>
        </w:rPr>
        <w:t xml:space="preserve">1. да бъде безусловна и неотменяема банкова гаранция във форма, предварително съгласувана с ВЪЗЛОЖИТЕЛЯ </w:t>
      </w:r>
    </w:p>
    <w:p w:rsidR="00B6507B" w:rsidRPr="00EB7C46" w:rsidRDefault="00B6507B" w:rsidP="00B6507B">
      <w:pPr>
        <w:ind w:left="-284" w:right="-426" w:firstLine="284"/>
        <w:jc w:val="both"/>
        <w:rPr>
          <w:szCs w:val="24"/>
        </w:rPr>
      </w:pPr>
      <w:r w:rsidRPr="00EB7C46">
        <w:rPr>
          <w:szCs w:val="24"/>
        </w:rPr>
        <w:t xml:space="preserve">2. да бъде със срок на валидност за целия срок на действие на Договора плюс 30 (тридесет) дни след прекратяването на Договора </w:t>
      </w:r>
    </w:p>
    <w:p w:rsidR="00B6507B" w:rsidRPr="00EB7C46" w:rsidRDefault="00B6507B" w:rsidP="00B6507B">
      <w:pPr>
        <w:ind w:left="-284" w:right="-426" w:firstLine="284"/>
        <w:jc w:val="both"/>
        <w:rPr>
          <w:szCs w:val="24"/>
        </w:rPr>
      </w:pPr>
      <w:r w:rsidRPr="00EB7C46">
        <w:rPr>
          <w:szCs w:val="24"/>
        </w:rPr>
        <w:t>(2) Банковите разходи по откриването и поддържането на Гаранцията за изпълнение във формата на банкова гаранция, са за сметка на ИЗПЪЛНИТЕЛЯ.</w:t>
      </w:r>
    </w:p>
    <w:p w:rsidR="00B6507B" w:rsidRPr="00EB7C46" w:rsidRDefault="00B6507B" w:rsidP="00B6507B">
      <w:pPr>
        <w:ind w:left="-284" w:right="-426" w:firstLine="284"/>
        <w:jc w:val="both"/>
        <w:rPr>
          <w:szCs w:val="24"/>
        </w:rPr>
      </w:pPr>
      <w:r w:rsidRPr="00EB7C46">
        <w:rPr>
          <w:szCs w:val="24"/>
        </w:rPr>
        <w:t>Чл. 11. (1) 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B6507B" w:rsidRPr="00EB7C46" w:rsidRDefault="00B6507B" w:rsidP="00B6507B">
      <w:pPr>
        <w:ind w:left="-284" w:right="-426" w:firstLine="284"/>
        <w:jc w:val="both"/>
        <w:rPr>
          <w:szCs w:val="24"/>
        </w:rPr>
      </w:pPr>
      <w:r w:rsidRPr="00EB7C46">
        <w:rPr>
          <w:szCs w:val="24"/>
        </w:rPr>
        <w:t>1. да обезпечава изпълнението на този Договор чрез покритие на отговорността на ИЗПЪЛНИТЕЛЯ;</w:t>
      </w:r>
    </w:p>
    <w:p w:rsidR="00B6507B" w:rsidRPr="00EB7C46" w:rsidRDefault="00B6507B" w:rsidP="00B6507B">
      <w:pPr>
        <w:ind w:left="-284" w:right="-426" w:firstLine="284"/>
        <w:jc w:val="both"/>
        <w:rPr>
          <w:szCs w:val="24"/>
        </w:rPr>
      </w:pPr>
      <w:r w:rsidRPr="00EB7C46">
        <w:rPr>
          <w:szCs w:val="24"/>
        </w:rPr>
        <w:t xml:space="preserve">2. да бъде със срок на валидност за целия срок на действие на Договора плюс 30 (тридесет) дни след прекратяването на Договора. </w:t>
      </w:r>
    </w:p>
    <w:p w:rsidR="00B6507B" w:rsidRPr="00EB7C46" w:rsidRDefault="00B6507B" w:rsidP="00B6507B">
      <w:pPr>
        <w:ind w:left="-284" w:right="-426" w:firstLine="284"/>
        <w:jc w:val="both"/>
        <w:rPr>
          <w:szCs w:val="24"/>
        </w:rPr>
      </w:pPr>
      <w:r w:rsidRPr="00EB7C46">
        <w:rPr>
          <w:szCs w:val="24"/>
        </w:rPr>
        <w:t xml:space="preserve">(2) Разходите по сключването на застрахователния договор и поддържането на валидността на застраховката за изисквания срок,  са за сметка на ИЗПЪЛНИТЕЛЯ. </w:t>
      </w:r>
    </w:p>
    <w:p w:rsidR="00B6507B" w:rsidRPr="00EB7C46" w:rsidRDefault="00B6507B" w:rsidP="00B6507B">
      <w:pPr>
        <w:ind w:left="-284" w:right="-426" w:firstLine="284"/>
        <w:jc w:val="both"/>
        <w:rPr>
          <w:szCs w:val="24"/>
        </w:rPr>
      </w:pPr>
      <w:r w:rsidRPr="00EB7C46">
        <w:rPr>
          <w:szCs w:val="24"/>
        </w:rPr>
        <w:t>Чл. 12. (1) ВЪЗЛОЖИТЕЛЯТ освобождава Гаранцията за изпълнение в срок до 20 (двадесет) дни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p>
    <w:p w:rsidR="00B6507B" w:rsidRPr="00EB7C46" w:rsidRDefault="00B6507B" w:rsidP="00B6507B">
      <w:pPr>
        <w:ind w:left="-284" w:right="-426" w:firstLine="284"/>
        <w:jc w:val="both"/>
        <w:rPr>
          <w:szCs w:val="24"/>
        </w:rPr>
      </w:pPr>
      <w:r w:rsidRPr="00EB7C46">
        <w:rPr>
          <w:szCs w:val="24"/>
        </w:rPr>
        <w:t>(2) Освобождаването на Гаранцията за изпълнение се извършва, както следва:</w:t>
      </w:r>
    </w:p>
    <w:p w:rsidR="00B6507B" w:rsidRPr="00EB7C46" w:rsidRDefault="00B6507B" w:rsidP="00B6507B">
      <w:pPr>
        <w:ind w:left="-284" w:right="-426" w:firstLine="284"/>
        <w:jc w:val="both"/>
        <w:rPr>
          <w:szCs w:val="24"/>
        </w:rPr>
      </w:pPr>
      <w:r w:rsidRPr="00EB7C46">
        <w:rPr>
          <w:szCs w:val="24"/>
        </w:rPr>
        <w:t xml:space="preserve">1. когато е във формата на парична сума – чрез превеждане на сумата по банковата сметка на ИЗПЪЛНИТЕЛЯ, </w:t>
      </w:r>
    </w:p>
    <w:p w:rsidR="00B6507B" w:rsidRPr="00EB7C46" w:rsidRDefault="00B6507B" w:rsidP="00B6507B">
      <w:pPr>
        <w:ind w:left="-284" w:right="-426" w:firstLine="284"/>
        <w:jc w:val="both"/>
        <w:rPr>
          <w:szCs w:val="24"/>
        </w:rPr>
      </w:pPr>
      <w:r w:rsidRPr="00EB7C46">
        <w:rPr>
          <w:szCs w:val="24"/>
        </w:rPr>
        <w:lastRenderedPageBreak/>
        <w:t>2. когато е във формата на банкова гаранция – чрез връщане на нейния оригинал на представител на ИЗПЪЛНИТЕЛЯ или упълномощено от него лице;</w:t>
      </w:r>
    </w:p>
    <w:p w:rsidR="00B6507B" w:rsidRPr="00EB7C46" w:rsidRDefault="00B6507B" w:rsidP="00B6507B">
      <w:pPr>
        <w:ind w:left="-284" w:right="-426" w:firstLine="284"/>
        <w:jc w:val="both"/>
        <w:rPr>
          <w:szCs w:val="24"/>
        </w:rPr>
      </w:pPr>
      <w:r w:rsidRPr="00EB7C46">
        <w:rPr>
          <w:szCs w:val="24"/>
        </w:rPr>
        <w:t xml:space="preserve">3. когато е във формата на застраховка – чрез връщане на оригинала на застрахователната </w:t>
      </w:r>
      <w:proofErr w:type="spellStart"/>
      <w:r w:rsidRPr="00EB7C46">
        <w:rPr>
          <w:szCs w:val="24"/>
        </w:rPr>
        <w:t>полицана</w:t>
      </w:r>
      <w:proofErr w:type="spellEnd"/>
      <w:r w:rsidRPr="00EB7C46">
        <w:rPr>
          <w:szCs w:val="24"/>
        </w:rPr>
        <w:t xml:space="preserve"> представител на ИЗПЪЛНИТЕЛЯ или упълномощено от него лице.</w:t>
      </w:r>
      <w:r w:rsidRPr="00EB7C46">
        <w:rPr>
          <w:szCs w:val="24"/>
        </w:rPr>
        <w:tab/>
      </w:r>
    </w:p>
    <w:p w:rsidR="00B6507B" w:rsidRPr="00EB7C46" w:rsidRDefault="00B6507B" w:rsidP="00B6507B">
      <w:pPr>
        <w:ind w:left="-284" w:right="-426" w:firstLine="284"/>
        <w:jc w:val="both"/>
        <w:rPr>
          <w:szCs w:val="24"/>
        </w:rPr>
      </w:pPr>
      <w:r w:rsidRPr="00EB7C46">
        <w:rPr>
          <w:szCs w:val="24"/>
        </w:rPr>
        <w:t xml:space="preserve">Чл. 13.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B6507B" w:rsidRPr="00EB7C46" w:rsidRDefault="00B6507B" w:rsidP="00B6507B">
      <w:pPr>
        <w:ind w:left="-284" w:right="-426" w:firstLine="284"/>
        <w:jc w:val="both"/>
        <w:rPr>
          <w:szCs w:val="24"/>
        </w:rPr>
      </w:pPr>
      <w:r w:rsidRPr="00EB7C46">
        <w:rPr>
          <w:szCs w:val="24"/>
        </w:rPr>
        <w:t>Чл. 14. ВЪЗЛОЖИТЕЛЯТ има право да задържи Гаранцията за изпълнение в пълен размер, в следните случаи:</w:t>
      </w:r>
    </w:p>
    <w:p w:rsidR="00B6507B" w:rsidRPr="00EB7C46" w:rsidRDefault="00B6507B" w:rsidP="00B6507B">
      <w:pPr>
        <w:ind w:left="-284" w:right="-426" w:firstLine="284"/>
        <w:jc w:val="both"/>
        <w:rPr>
          <w:szCs w:val="24"/>
        </w:rPr>
      </w:pPr>
      <w:r w:rsidRPr="00EB7C46">
        <w:rPr>
          <w:szCs w:val="24"/>
        </w:rPr>
        <w:t xml:space="preserve">1. при пълно неизпълнение, в т.ч. когато Услугата не отговарят на изискванията на ВЪЗЛОЖИТЕЛЯ, и разваляне на Договора от страна на ВЪЗЛОЖИТЕЛЯ на това основание; </w:t>
      </w:r>
    </w:p>
    <w:p w:rsidR="00B6507B" w:rsidRPr="00EB7C46" w:rsidRDefault="00B6507B" w:rsidP="00B6507B">
      <w:pPr>
        <w:ind w:left="-284" w:right="-426" w:firstLine="284"/>
        <w:jc w:val="both"/>
        <w:rPr>
          <w:szCs w:val="24"/>
        </w:rPr>
      </w:pPr>
      <w:r w:rsidRPr="00EB7C46">
        <w:rPr>
          <w:szCs w:val="24"/>
        </w:rPr>
        <w:t>2. при прекратяване на дейността на ИЗПЪЛНИТЕЛЯ или при обявяването му в несъстоятелност.</w:t>
      </w:r>
    </w:p>
    <w:p w:rsidR="00B6507B" w:rsidRPr="00EB7C46" w:rsidRDefault="00B6507B" w:rsidP="00B6507B">
      <w:pPr>
        <w:ind w:left="-284" w:right="-426" w:firstLine="284"/>
        <w:jc w:val="both"/>
        <w:rPr>
          <w:szCs w:val="24"/>
        </w:rPr>
      </w:pPr>
      <w:r w:rsidRPr="00EB7C46">
        <w:rPr>
          <w:szCs w:val="24"/>
        </w:rPr>
        <w:t>Чл. 15. 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B6507B" w:rsidRPr="00EB7C46" w:rsidRDefault="00B6507B" w:rsidP="00B6507B">
      <w:pPr>
        <w:ind w:left="-284" w:right="-426" w:firstLine="284"/>
        <w:jc w:val="both"/>
        <w:rPr>
          <w:szCs w:val="24"/>
        </w:rPr>
      </w:pPr>
      <w:r w:rsidRPr="00EB7C46">
        <w:rPr>
          <w:szCs w:val="24"/>
        </w:rPr>
        <w:t>Чл. 16. Когато ВЪЗЛОЖИТЕЛЯТ се е удовлетворил от Гаранцията за изпълнение и Договорът продължава да е в сила, ИЗПЪЛНИТЕЛЯТ се задължава в срок до 7/седем/ дни да допълни Гаранцията за изпълнение, като внесе усвоената от ВЪЗЛОЖИТЕЛЯ сума по сметка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Договора.</w:t>
      </w:r>
    </w:p>
    <w:p w:rsidR="00B6507B" w:rsidRPr="00EB7C46" w:rsidRDefault="00B6507B" w:rsidP="00B6507B">
      <w:pPr>
        <w:ind w:left="-284" w:right="-426" w:firstLine="284"/>
        <w:jc w:val="both"/>
        <w:rPr>
          <w:szCs w:val="24"/>
        </w:rPr>
      </w:pPr>
      <w:r w:rsidRPr="00EB7C46">
        <w:rPr>
          <w:szCs w:val="24"/>
        </w:rPr>
        <w:t>Чл. 17. ВЪЗЛОЖИТЕЛЯТ не дължи лихва за времето, през което средствата по Гаранцията за изпълнение са престояли при него законосъобразно.</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ПРАВА И ЗАДЪЛЖЕНИЯ НА СТРАНИТЕ</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ПРАВА И ЗАДЪЛЖЕНИЯ НА ИЗПЪЛНИТЕЛЯ</w:t>
      </w:r>
    </w:p>
    <w:p w:rsidR="00B6507B" w:rsidRPr="00EB7C46" w:rsidRDefault="00B6507B" w:rsidP="00B6507B">
      <w:pPr>
        <w:ind w:left="-284" w:right="-426" w:firstLine="284"/>
        <w:jc w:val="both"/>
        <w:rPr>
          <w:szCs w:val="24"/>
        </w:rPr>
      </w:pPr>
      <w:r w:rsidRPr="00EB7C46">
        <w:rPr>
          <w:szCs w:val="24"/>
        </w:rPr>
        <w:t>Чл. 18. ИЗПЪЛНИТЕЛЯТ има право:</w:t>
      </w:r>
    </w:p>
    <w:p w:rsidR="00B6507B" w:rsidRPr="00EB7C46" w:rsidRDefault="00B6507B" w:rsidP="00B6507B">
      <w:pPr>
        <w:ind w:left="-284" w:right="-426" w:firstLine="284"/>
        <w:jc w:val="both"/>
        <w:rPr>
          <w:szCs w:val="24"/>
        </w:rPr>
      </w:pPr>
      <w:r w:rsidRPr="00EB7C46">
        <w:rPr>
          <w:szCs w:val="24"/>
        </w:rPr>
        <w:t>1. да получи възнаграждение в размера, сроковете и при условията на настоящия договор;</w:t>
      </w:r>
    </w:p>
    <w:p w:rsidR="00B6507B" w:rsidRPr="00EB7C46" w:rsidRDefault="00B6507B" w:rsidP="00B6507B">
      <w:pPr>
        <w:ind w:left="-284" w:right="-426" w:firstLine="284"/>
        <w:jc w:val="both"/>
        <w:rPr>
          <w:szCs w:val="24"/>
        </w:rPr>
      </w:pPr>
      <w:r w:rsidRPr="00EB7C46">
        <w:rPr>
          <w:szCs w:val="24"/>
        </w:rPr>
        <w:t>2.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B6507B" w:rsidRPr="00EB7C46" w:rsidRDefault="00B6507B" w:rsidP="00B6507B">
      <w:pPr>
        <w:ind w:left="-284" w:right="-426" w:firstLine="284"/>
        <w:jc w:val="both"/>
        <w:rPr>
          <w:szCs w:val="24"/>
        </w:rPr>
      </w:pPr>
      <w:r w:rsidRPr="00EB7C46">
        <w:rPr>
          <w:szCs w:val="24"/>
        </w:rPr>
        <w:t>Чл. 19. ИЗПЪЛНИТЕЛЯТ се задължава:</w:t>
      </w:r>
    </w:p>
    <w:p w:rsidR="00B6507B" w:rsidRPr="00EB7C46" w:rsidRDefault="00B6507B" w:rsidP="00B6507B">
      <w:pPr>
        <w:ind w:left="-284" w:right="-426" w:firstLine="284"/>
        <w:jc w:val="both"/>
        <w:rPr>
          <w:szCs w:val="24"/>
        </w:rPr>
      </w:pPr>
      <w:r w:rsidRPr="00EB7C46">
        <w:rPr>
          <w:szCs w:val="24"/>
        </w:rPr>
        <w:t>1</w:t>
      </w:r>
      <w:r w:rsidR="000D2CBB">
        <w:rPr>
          <w:szCs w:val="24"/>
        </w:rPr>
        <w:t xml:space="preserve">. да изпълнява задълженията си </w:t>
      </w:r>
      <w:r w:rsidRPr="00EB7C46">
        <w:rPr>
          <w:szCs w:val="24"/>
        </w:rPr>
        <w:t>в уговорените срокове и качествено, в съответствие с Договора  и Приложенията към него</w:t>
      </w:r>
      <w:r w:rsidR="000F1B55">
        <w:rPr>
          <w:szCs w:val="24"/>
        </w:rPr>
        <w:t>;</w:t>
      </w:r>
    </w:p>
    <w:p w:rsidR="00B6507B" w:rsidRPr="00EB7C46" w:rsidRDefault="00B6507B" w:rsidP="00B6507B">
      <w:pPr>
        <w:ind w:left="-284" w:right="-426" w:firstLine="284"/>
        <w:jc w:val="both"/>
        <w:rPr>
          <w:szCs w:val="24"/>
        </w:rPr>
      </w:pPr>
      <w:r w:rsidRPr="00EB7C46">
        <w:rPr>
          <w:szCs w:val="24"/>
        </w:rPr>
        <w:t>2</w:t>
      </w:r>
      <w:r w:rsidR="00696CC6">
        <w:rPr>
          <w:szCs w:val="24"/>
        </w:rPr>
        <w:t xml:space="preserve">. </w:t>
      </w:r>
      <w:r w:rsidR="000F1B55">
        <w:rPr>
          <w:szCs w:val="24"/>
        </w:rPr>
        <w:t>д</w:t>
      </w:r>
      <w:r w:rsidRPr="00EB7C46">
        <w:rPr>
          <w:szCs w:val="24"/>
        </w:rPr>
        <w:t>а доставя заявените гуми  в срок до.</w:t>
      </w:r>
      <w:r w:rsidR="00A13BAD">
        <w:rPr>
          <w:szCs w:val="24"/>
        </w:rPr>
        <w:t>5(пет)</w:t>
      </w:r>
      <w:r w:rsidRPr="00EB7C46">
        <w:rPr>
          <w:szCs w:val="24"/>
        </w:rPr>
        <w:t xml:space="preserve">дни, считано от датата на заявката., като при доставката  представя гаранционните карти за гумите и джантите. </w:t>
      </w:r>
      <w:r w:rsidR="00EB7C46" w:rsidRPr="00EB7C46">
        <w:rPr>
          <w:szCs w:val="24"/>
        </w:rPr>
        <w:t>Гаранционния</w:t>
      </w:r>
      <w:r w:rsidR="00A13BAD">
        <w:rPr>
          <w:szCs w:val="24"/>
        </w:rPr>
        <w:t xml:space="preserve"> срок на доставените гуми   е 12</w:t>
      </w:r>
      <w:r w:rsidR="000F1B55">
        <w:rPr>
          <w:szCs w:val="24"/>
        </w:rPr>
        <w:t>/</w:t>
      </w:r>
      <w:r w:rsidR="00A13BAD">
        <w:rPr>
          <w:szCs w:val="24"/>
        </w:rPr>
        <w:t>дванадесет</w:t>
      </w:r>
      <w:r w:rsidR="000F1B55">
        <w:rPr>
          <w:szCs w:val="24"/>
        </w:rPr>
        <w:t>/ месеца;</w:t>
      </w:r>
    </w:p>
    <w:p w:rsidR="00B6507B" w:rsidRPr="00EB7C46" w:rsidRDefault="00B6507B" w:rsidP="00B6507B">
      <w:pPr>
        <w:ind w:left="-284" w:right="-426" w:firstLine="284"/>
        <w:jc w:val="both"/>
        <w:rPr>
          <w:szCs w:val="24"/>
        </w:rPr>
      </w:pPr>
      <w:r w:rsidRPr="00EB7C46">
        <w:rPr>
          <w:szCs w:val="24"/>
        </w:rPr>
        <w:t>3.</w:t>
      </w:r>
      <w:r w:rsidR="00696CC6">
        <w:rPr>
          <w:szCs w:val="24"/>
        </w:rPr>
        <w:t xml:space="preserve"> </w:t>
      </w:r>
      <w:r w:rsidR="000F1B55">
        <w:rPr>
          <w:szCs w:val="24"/>
        </w:rPr>
        <w:t>п</w:t>
      </w:r>
      <w:r w:rsidRPr="00EB7C46">
        <w:rPr>
          <w:szCs w:val="24"/>
        </w:rPr>
        <w:t xml:space="preserve">ри забелязани дефекти на гумите при доставката и/или монтажа или при проявени такива през гаранционния срок, да  подмени  същите с нови </w:t>
      </w:r>
      <w:r w:rsidR="00EB7C46" w:rsidRPr="00EB7C46">
        <w:rPr>
          <w:szCs w:val="24"/>
        </w:rPr>
        <w:t>идентични</w:t>
      </w:r>
      <w:r w:rsidRPr="00EB7C46">
        <w:rPr>
          <w:szCs w:val="24"/>
        </w:rPr>
        <w:t xml:space="preserve"> на дефектната стока, като ги монтира за негова сметка, в срок от:</w:t>
      </w:r>
    </w:p>
    <w:p w:rsidR="00B6507B" w:rsidRPr="00EB7C46" w:rsidRDefault="00B6507B" w:rsidP="00B6507B">
      <w:pPr>
        <w:ind w:left="-284" w:right="-426" w:firstLine="284"/>
        <w:jc w:val="both"/>
        <w:rPr>
          <w:szCs w:val="24"/>
        </w:rPr>
      </w:pPr>
      <w:r w:rsidRPr="00EB7C46">
        <w:rPr>
          <w:szCs w:val="24"/>
        </w:rPr>
        <w:t>-при доставка-до подписване на приемателно предавателния протокол</w:t>
      </w:r>
      <w:r w:rsidR="000F1B55">
        <w:rPr>
          <w:szCs w:val="24"/>
        </w:rPr>
        <w:t>;</w:t>
      </w:r>
    </w:p>
    <w:p w:rsidR="00B6507B" w:rsidRPr="00EB7C46" w:rsidRDefault="00B6507B" w:rsidP="00B6507B">
      <w:pPr>
        <w:ind w:left="-284" w:right="-426" w:firstLine="284"/>
        <w:jc w:val="both"/>
        <w:rPr>
          <w:szCs w:val="24"/>
        </w:rPr>
      </w:pPr>
      <w:r w:rsidRPr="00EB7C46">
        <w:rPr>
          <w:szCs w:val="24"/>
        </w:rPr>
        <w:t>-по време на гаранционния срок</w:t>
      </w:r>
      <w:r w:rsidR="00EB7C46">
        <w:rPr>
          <w:szCs w:val="24"/>
        </w:rPr>
        <w:t xml:space="preserve"> </w:t>
      </w:r>
      <w:r w:rsidR="00A13BAD">
        <w:rPr>
          <w:szCs w:val="24"/>
        </w:rPr>
        <w:t>- не по късно от 10</w:t>
      </w:r>
      <w:r w:rsidRPr="00EB7C46">
        <w:rPr>
          <w:szCs w:val="24"/>
        </w:rPr>
        <w:t>/</w:t>
      </w:r>
      <w:r w:rsidR="00A13BAD">
        <w:rPr>
          <w:szCs w:val="24"/>
        </w:rPr>
        <w:t>десет</w:t>
      </w:r>
      <w:r w:rsidRPr="00EB7C46">
        <w:rPr>
          <w:szCs w:val="24"/>
        </w:rPr>
        <w:t>/ календарни дни от дата на получаване на уведомлението за констатирания дефект</w:t>
      </w:r>
      <w:r w:rsidR="000F1B55">
        <w:rPr>
          <w:szCs w:val="24"/>
        </w:rPr>
        <w:t>;</w:t>
      </w:r>
    </w:p>
    <w:p w:rsidR="00B6507B" w:rsidRPr="00EB7C46" w:rsidRDefault="00B6507B" w:rsidP="00B6507B">
      <w:pPr>
        <w:ind w:left="-284" w:right="-426" w:firstLine="284"/>
        <w:jc w:val="both"/>
        <w:rPr>
          <w:szCs w:val="24"/>
        </w:rPr>
      </w:pPr>
      <w:r w:rsidRPr="00EB7C46">
        <w:rPr>
          <w:szCs w:val="24"/>
        </w:rPr>
        <w:t xml:space="preserve">4. </w:t>
      </w:r>
      <w:r w:rsidR="000F1B55">
        <w:rPr>
          <w:szCs w:val="24"/>
        </w:rPr>
        <w:t>д</w:t>
      </w:r>
      <w:r w:rsidRPr="00EB7C46">
        <w:rPr>
          <w:szCs w:val="24"/>
        </w:rPr>
        <w:t>а отстрани всич</w:t>
      </w:r>
      <w:r w:rsidR="000F1B55">
        <w:rPr>
          <w:szCs w:val="24"/>
        </w:rPr>
        <w:t>ки дефекти и скрити недостатъци;</w:t>
      </w:r>
    </w:p>
    <w:p w:rsidR="00B6507B" w:rsidRPr="00EB7C46" w:rsidRDefault="00B6507B" w:rsidP="00B6507B">
      <w:pPr>
        <w:ind w:left="-284" w:right="-426" w:firstLine="284"/>
        <w:jc w:val="both"/>
        <w:rPr>
          <w:szCs w:val="24"/>
        </w:rPr>
      </w:pPr>
      <w:r w:rsidRPr="00EB7C46">
        <w:rPr>
          <w:szCs w:val="24"/>
        </w:rPr>
        <w:lastRenderedPageBreak/>
        <w:t>5</w:t>
      </w:r>
      <w:r w:rsidR="000F1B55">
        <w:rPr>
          <w:szCs w:val="24"/>
        </w:rPr>
        <w:t>.</w:t>
      </w:r>
      <w:r w:rsidRPr="00EB7C46">
        <w:rPr>
          <w:szCs w:val="24"/>
        </w:rPr>
        <w:t xml:space="preserve"> </w:t>
      </w:r>
      <w:r w:rsidR="000F1B55">
        <w:rPr>
          <w:szCs w:val="24"/>
        </w:rPr>
        <w:t>д</w:t>
      </w:r>
      <w:r w:rsidRPr="00EB7C46">
        <w:rPr>
          <w:szCs w:val="24"/>
        </w:rPr>
        <w:t>а достави гуми отговарящи на изискванията за качество в Република Бъ</w:t>
      </w:r>
      <w:r w:rsidR="000F1B55">
        <w:rPr>
          <w:szCs w:val="24"/>
        </w:rPr>
        <w:t>лгария и/или в Европейския съюз;</w:t>
      </w:r>
    </w:p>
    <w:p w:rsidR="00343D10" w:rsidRDefault="00B6507B" w:rsidP="00B6507B">
      <w:pPr>
        <w:ind w:left="-284" w:right="-426" w:firstLine="284"/>
        <w:jc w:val="both"/>
        <w:rPr>
          <w:szCs w:val="24"/>
        </w:rPr>
      </w:pPr>
      <w:r w:rsidRPr="00EB7C46">
        <w:rPr>
          <w:szCs w:val="24"/>
        </w:rPr>
        <w:t>6.</w:t>
      </w:r>
      <w:r w:rsidR="00EB7C46">
        <w:rPr>
          <w:szCs w:val="24"/>
        </w:rPr>
        <w:t xml:space="preserve"> </w:t>
      </w:r>
      <w:r w:rsidR="000F1B55">
        <w:rPr>
          <w:rFonts w:eastAsia="Times New Roman"/>
          <w:szCs w:val="24"/>
          <w:lang w:eastAsia="zh-CN"/>
        </w:rPr>
        <w:t>д</w:t>
      </w:r>
      <w:r w:rsidR="00343D10" w:rsidRPr="009E4875">
        <w:rPr>
          <w:rFonts w:eastAsia="Times New Roman"/>
          <w:szCs w:val="24"/>
          <w:lang w:eastAsia="zh-CN"/>
        </w:rPr>
        <w:t xml:space="preserve">оставяните гуми следва да са оригинални и нови да отговарят за съответната марка автомобил, със съответната щампа, доказваща годината на производство, като същите следва да са произведени не по </w:t>
      </w:r>
      <w:r w:rsidR="000F1B55">
        <w:rPr>
          <w:rFonts w:eastAsia="Times New Roman"/>
          <w:szCs w:val="24"/>
          <w:lang w:eastAsia="zh-CN"/>
        </w:rPr>
        <w:t xml:space="preserve">- </w:t>
      </w:r>
      <w:r w:rsidR="00343D10" w:rsidRPr="009E4875">
        <w:rPr>
          <w:rFonts w:eastAsia="Times New Roman"/>
          <w:szCs w:val="24"/>
          <w:lang w:eastAsia="zh-CN"/>
        </w:rPr>
        <w:t>късно от една година спрямо датата на заявяване</w:t>
      </w:r>
      <w:r w:rsidR="000F1B55">
        <w:rPr>
          <w:rFonts w:eastAsia="Times New Roman"/>
          <w:szCs w:val="24"/>
          <w:lang w:eastAsia="zh-CN"/>
        </w:rPr>
        <w:t>;</w:t>
      </w:r>
    </w:p>
    <w:p w:rsidR="00B6507B" w:rsidRPr="00EB7C46" w:rsidRDefault="00B6507B" w:rsidP="00B6507B">
      <w:pPr>
        <w:ind w:left="-284" w:right="-426" w:firstLine="284"/>
        <w:jc w:val="both"/>
        <w:rPr>
          <w:szCs w:val="24"/>
        </w:rPr>
      </w:pPr>
      <w:r w:rsidRPr="00EB7C46">
        <w:rPr>
          <w:szCs w:val="24"/>
        </w:rPr>
        <w:t xml:space="preserve">7. </w:t>
      </w:r>
      <w:r w:rsidR="000F1B55">
        <w:rPr>
          <w:szCs w:val="24"/>
        </w:rPr>
        <w:t>д</w:t>
      </w:r>
      <w:r w:rsidRPr="00EB7C46">
        <w:rPr>
          <w:szCs w:val="24"/>
        </w:rPr>
        <w:t>а извършва ремонт на употребявани гуми и джанти включващ: демонтаж на стара гума,</w:t>
      </w:r>
      <w:r w:rsidR="00EB7C46">
        <w:rPr>
          <w:szCs w:val="24"/>
        </w:rPr>
        <w:t xml:space="preserve"> </w:t>
      </w:r>
      <w:r w:rsidRPr="00EB7C46">
        <w:rPr>
          <w:szCs w:val="24"/>
        </w:rPr>
        <w:t>монтаж на нова гума, лепене /ремонт на гума, обработка на джанта - демонтаж, изправяне и/или др. и монтаж, смяна на вентил, баланс на гума, приложим към  автомобил</w:t>
      </w:r>
      <w:r w:rsidR="00D529E1" w:rsidRPr="00EB7C46">
        <w:rPr>
          <w:szCs w:val="24"/>
        </w:rPr>
        <w:t xml:space="preserve">ите собственост на ТП </w:t>
      </w:r>
      <w:r w:rsidR="00696CC6">
        <w:rPr>
          <w:szCs w:val="24"/>
        </w:rPr>
        <w:t>„</w:t>
      </w:r>
      <w:r w:rsidR="00D529E1" w:rsidRPr="00EB7C46">
        <w:rPr>
          <w:szCs w:val="24"/>
        </w:rPr>
        <w:t xml:space="preserve">ДГС </w:t>
      </w:r>
      <w:r w:rsidR="00696CC6">
        <w:rPr>
          <w:szCs w:val="24"/>
        </w:rPr>
        <w:t>Звездец“</w:t>
      </w:r>
      <w:r w:rsidRPr="00EB7C46">
        <w:rPr>
          <w:szCs w:val="24"/>
        </w:rPr>
        <w:t>. В случай, че „ЮИДП”</w:t>
      </w:r>
      <w:r w:rsidR="005F7C57">
        <w:rPr>
          <w:szCs w:val="24"/>
          <w:lang w:val="en-US"/>
        </w:rPr>
        <w:t xml:space="preserve"> </w:t>
      </w:r>
      <w:r w:rsidRPr="00EB7C46">
        <w:rPr>
          <w:szCs w:val="24"/>
        </w:rPr>
        <w:t xml:space="preserve">ДП – гр. Сливен придобие нови МПС, които </w:t>
      </w:r>
      <w:r w:rsidR="00D529E1" w:rsidRPr="00EB7C46">
        <w:rPr>
          <w:szCs w:val="24"/>
        </w:rPr>
        <w:t xml:space="preserve">се стопанисват от ТП „ДГС </w:t>
      </w:r>
      <w:r w:rsidR="00696CC6">
        <w:rPr>
          <w:szCs w:val="24"/>
        </w:rPr>
        <w:t>Звездец</w:t>
      </w:r>
      <w:r w:rsidRPr="00EB7C46">
        <w:rPr>
          <w:szCs w:val="24"/>
        </w:rPr>
        <w:t xml:space="preserve">”, през срока на действие на договора, да извършва доставка на гуми и джанти и ремонт на гуми и </w:t>
      </w:r>
      <w:r w:rsidR="000F1B55">
        <w:rPr>
          <w:szCs w:val="24"/>
        </w:rPr>
        <w:t xml:space="preserve">джанти и на </w:t>
      </w:r>
      <w:proofErr w:type="spellStart"/>
      <w:r w:rsidR="000F1B55">
        <w:rPr>
          <w:szCs w:val="24"/>
        </w:rPr>
        <w:t>новопридобитите</w:t>
      </w:r>
      <w:proofErr w:type="spellEnd"/>
      <w:r w:rsidR="000F1B55">
        <w:rPr>
          <w:szCs w:val="24"/>
        </w:rPr>
        <w:t xml:space="preserve"> МПС;</w:t>
      </w:r>
    </w:p>
    <w:p w:rsidR="00B6507B" w:rsidRPr="00EB7C46" w:rsidRDefault="00B6507B" w:rsidP="00B6507B">
      <w:pPr>
        <w:ind w:left="-284" w:right="-426" w:firstLine="284"/>
        <w:jc w:val="both"/>
        <w:rPr>
          <w:szCs w:val="24"/>
        </w:rPr>
      </w:pPr>
      <w:r w:rsidRPr="00EB7C46">
        <w:rPr>
          <w:szCs w:val="24"/>
        </w:rPr>
        <w:t>8.</w:t>
      </w:r>
      <w:r w:rsidR="00696CC6">
        <w:rPr>
          <w:szCs w:val="24"/>
        </w:rPr>
        <w:t xml:space="preserve"> </w:t>
      </w:r>
      <w:r w:rsidR="000F1B55">
        <w:rPr>
          <w:szCs w:val="24"/>
        </w:rPr>
        <w:t>п</w:t>
      </w:r>
      <w:r w:rsidRPr="00EB7C46">
        <w:rPr>
          <w:szCs w:val="24"/>
        </w:rPr>
        <w:t>ри  необходим</w:t>
      </w:r>
      <w:r w:rsidR="005F7C57">
        <w:rPr>
          <w:szCs w:val="24"/>
        </w:rPr>
        <w:t>ост от ремонт на гуми и джанти да приемам автомобила</w:t>
      </w:r>
      <w:r w:rsidRPr="00EB7C46">
        <w:rPr>
          <w:szCs w:val="24"/>
        </w:rPr>
        <w:t xml:space="preserve"> в рамките на </w:t>
      </w:r>
      <w:r w:rsidR="00A13BAD">
        <w:rPr>
          <w:szCs w:val="24"/>
        </w:rPr>
        <w:t xml:space="preserve">работния </w:t>
      </w:r>
      <w:r w:rsidRPr="00EB7C46">
        <w:rPr>
          <w:szCs w:val="24"/>
        </w:rPr>
        <w:t>ден без предварително записване, като срока за извър</w:t>
      </w:r>
      <w:r w:rsidR="00A13BAD">
        <w:rPr>
          <w:szCs w:val="24"/>
        </w:rPr>
        <w:t>шване на ремонтните дейности е края на същия</w:t>
      </w:r>
      <w:r w:rsidRPr="00EB7C46">
        <w:rPr>
          <w:szCs w:val="24"/>
        </w:rPr>
        <w:t xml:space="preserve"> , считано от датата на приемане на автомобила.</w:t>
      </w:r>
    </w:p>
    <w:p w:rsidR="00B6507B" w:rsidRPr="00EB7C46" w:rsidRDefault="00B6507B" w:rsidP="00B6507B">
      <w:pPr>
        <w:ind w:left="-284" w:right="-426" w:firstLine="284"/>
        <w:jc w:val="both"/>
        <w:rPr>
          <w:szCs w:val="24"/>
        </w:rPr>
      </w:pPr>
      <w:r w:rsidRPr="00EB7C46">
        <w:rPr>
          <w:szCs w:val="24"/>
        </w:rPr>
        <w:t xml:space="preserve">9. </w:t>
      </w:r>
      <w:r w:rsidR="000F1B55">
        <w:rPr>
          <w:szCs w:val="24"/>
        </w:rPr>
        <w:t>д</w:t>
      </w:r>
      <w:r w:rsidRPr="00EB7C46">
        <w:rPr>
          <w:szCs w:val="24"/>
        </w:rPr>
        <w:t>а извършва смяна на гуми /демонтаж, монтаж баланс и изправяне на джанти /</w:t>
      </w:r>
      <w:r w:rsidR="000F1B55">
        <w:rPr>
          <w:szCs w:val="24"/>
        </w:rPr>
        <w:t>,</w:t>
      </w:r>
      <w:r w:rsidRPr="00EB7C46">
        <w:rPr>
          <w:szCs w:val="24"/>
        </w:rPr>
        <w:t xml:space="preserve"> при подготовка за пролетно- летния и есенно-зимния пер</w:t>
      </w:r>
      <w:r w:rsidR="000F1B55">
        <w:rPr>
          <w:szCs w:val="24"/>
        </w:rPr>
        <w:t>иод и в случай на необходимост;</w:t>
      </w:r>
    </w:p>
    <w:p w:rsidR="00B6507B" w:rsidRPr="00EB7C46" w:rsidRDefault="00B6507B" w:rsidP="00B6507B">
      <w:pPr>
        <w:ind w:left="-284" w:right="-426" w:firstLine="284"/>
        <w:jc w:val="both"/>
        <w:rPr>
          <w:szCs w:val="24"/>
        </w:rPr>
      </w:pPr>
      <w:r w:rsidRPr="00EB7C46">
        <w:rPr>
          <w:szCs w:val="24"/>
        </w:rPr>
        <w:t xml:space="preserve">10.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B6507B" w:rsidRPr="00EB7C46" w:rsidRDefault="00B6507B" w:rsidP="00B6507B">
      <w:pPr>
        <w:ind w:left="-284" w:right="-426" w:firstLine="284"/>
        <w:jc w:val="both"/>
        <w:rPr>
          <w:szCs w:val="24"/>
        </w:rPr>
      </w:pPr>
      <w:r w:rsidRPr="00EB7C46">
        <w:rPr>
          <w:szCs w:val="24"/>
        </w:rPr>
        <w:t>11. да изпълнява всички законосъобразни указания и изисквания на ВЪЗЛОЖИТЕЛЯ;</w:t>
      </w:r>
    </w:p>
    <w:p w:rsidR="00B6507B" w:rsidRPr="00EB7C46" w:rsidRDefault="00B6507B" w:rsidP="00B6507B">
      <w:pPr>
        <w:ind w:left="-284" w:right="-426" w:firstLine="284"/>
        <w:jc w:val="both"/>
        <w:rPr>
          <w:szCs w:val="24"/>
        </w:rPr>
      </w:pPr>
      <w:r w:rsidRPr="00EB7C46">
        <w:rPr>
          <w:szCs w:val="24"/>
        </w:rPr>
        <w:t xml:space="preserve">12. да пази поверителна Конфиденциалната информация, в съответствие с уговореното в чл. 37 от Договора;  </w:t>
      </w:r>
    </w:p>
    <w:p w:rsidR="00B6507B" w:rsidRPr="00EB7C46" w:rsidRDefault="00B6507B" w:rsidP="00B6507B">
      <w:pPr>
        <w:ind w:left="-284" w:right="-426" w:firstLine="284"/>
        <w:jc w:val="both"/>
        <w:rPr>
          <w:szCs w:val="24"/>
        </w:rPr>
      </w:pPr>
      <w:r w:rsidRPr="00EB7C46">
        <w:rPr>
          <w:szCs w:val="24"/>
        </w:rPr>
        <w:t>13. при промяна състава на персонала, който ще отговаря за изпълнението на Услугите, да уведомява  ВЪЗЛОЖИТЕЛЯ</w:t>
      </w:r>
      <w:r w:rsidR="000F1B55">
        <w:rPr>
          <w:szCs w:val="24"/>
        </w:rPr>
        <w:t>;</w:t>
      </w:r>
    </w:p>
    <w:p w:rsidR="00B6507B" w:rsidRPr="00EB7C46" w:rsidRDefault="00B6507B" w:rsidP="00B6507B">
      <w:pPr>
        <w:ind w:left="-284" w:right="-426" w:firstLine="284"/>
        <w:jc w:val="both"/>
        <w:rPr>
          <w:szCs w:val="24"/>
        </w:rPr>
      </w:pPr>
      <w:r w:rsidRPr="00EB7C46">
        <w:rPr>
          <w:szCs w:val="24"/>
        </w:rPr>
        <w:t>14. да отстрани за своя сметка допуснатите грешки и направени рекламации, констатирани от ВЪЗЛОЖИТЕЛЯ;</w:t>
      </w:r>
    </w:p>
    <w:p w:rsidR="00B6507B" w:rsidRPr="00EB7C46" w:rsidRDefault="00B6507B" w:rsidP="00B6507B">
      <w:pPr>
        <w:ind w:left="-284" w:right="-426" w:firstLine="284"/>
        <w:jc w:val="both"/>
        <w:rPr>
          <w:szCs w:val="24"/>
        </w:rPr>
      </w:pPr>
      <w:r w:rsidRPr="00EB7C46">
        <w:rPr>
          <w:szCs w:val="24"/>
        </w:rPr>
        <w:t>15.да предоставя на ВЪЗЛОЖИТЕЛЯ информация за хода на извършваните дейности, както и да му осигури възможност за осъществяване на контрол по изпълнението относно качество и др., във всеки момент от изпълнението на договора, без това да пречи на  изпълнението;</w:t>
      </w:r>
    </w:p>
    <w:p w:rsidR="00B6507B" w:rsidRPr="00EB7C46" w:rsidRDefault="00B6507B" w:rsidP="00B6507B">
      <w:pPr>
        <w:ind w:left="-284" w:right="-426" w:firstLine="284"/>
        <w:jc w:val="both"/>
        <w:rPr>
          <w:szCs w:val="24"/>
        </w:rPr>
      </w:pPr>
      <w:r w:rsidRPr="00EB7C46">
        <w:rPr>
          <w:szCs w:val="24"/>
        </w:rPr>
        <w:t>16. да не предоставя на физически и юридически лица документи и информация, свързани с изпълнението на услугата без писменото съгласие на ВЪЗЛОЖИТЕЛЯ;</w:t>
      </w:r>
    </w:p>
    <w:p w:rsidR="00B6507B" w:rsidRPr="00EB7C46" w:rsidRDefault="00B6507B" w:rsidP="00B6507B">
      <w:pPr>
        <w:ind w:left="-284" w:right="-426" w:firstLine="284"/>
        <w:jc w:val="both"/>
        <w:rPr>
          <w:szCs w:val="24"/>
        </w:rPr>
      </w:pPr>
      <w:r w:rsidRPr="00EB7C46">
        <w:rPr>
          <w:szCs w:val="24"/>
        </w:rPr>
        <w:t>17. да получи уговореното в настоящия договор възнаграждение</w:t>
      </w:r>
      <w:r w:rsidR="000F1B55">
        <w:rPr>
          <w:szCs w:val="24"/>
        </w:rPr>
        <w:t>;</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ПРАВА И ЗАДЪЛЖЕНИЯ НА ВЪЗЛОЖИТЕЛЯ</w:t>
      </w:r>
    </w:p>
    <w:p w:rsidR="00B6507B" w:rsidRPr="00EB7C46" w:rsidRDefault="00B6507B" w:rsidP="00B6507B">
      <w:pPr>
        <w:ind w:left="-284" w:right="-426" w:firstLine="284"/>
        <w:jc w:val="both"/>
        <w:rPr>
          <w:szCs w:val="24"/>
        </w:rPr>
      </w:pPr>
      <w:r w:rsidRPr="00EB7C46">
        <w:rPr>
          <w:szCs w:val="24"/>
        </w:rPr>
        <w:t>Чл. 20. ВЪЗЛОЖИТЕЛЯТ има право:</w:t>
      </w:r>
    </w:p>
    <w:p w:rsidR="00B6507B" w:rsidRPr="00EB7C46" w:rsidRDefault="00B6507B" w:rsidP="00B6507B">
      <w:pPr>
        <w:ind w:left="-284" w:right="-426" w:firstLine="284"/>
        <w:jc w:val="both"/>
        <w:rPr>
          <w:szCs w:val="24"/>
        </w:rPr>
      </w:pPr>
      <w:r w:rsidRPr="00EB7C46">
        <w:rPr>
          <w:szCs w:val="24"/>
        </w:rPr>
        <w:t>1. да изисква и да получи дейностите в уговорения срок, количество и качеств</w:t>
      </w:r>
      <w:r w:rsidR="000D2CBB">
        <w:rPr>
          <w:szCs w:val="24"/>
        </w:rPr>
        <w:t>о;</w:t>
      </w:r>
    </w:p>
    <w:p w:rsidR="00B6507B" w:rsidRPr="00EB7C46" w:rsidRDefault="00B6507B" w:rsidP="00B6507B">
      <w:pPr>
        <w:ind w:left="-284" w:right="-426" w:firstLine="284"/>
        <w:jc w:val="both"/>
        <w:rPr>
          <w:szCs w:val="24"/>
        </w:rPr>
      </w:pPr>
      <w:r w:rsidRPr="00EB7C46">
        <w:rPr>
          <w:szCs w:val="24"/>
        </w:rPr>
        <w:t>2.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B6507B" w:rsidRPr="00EB7C46" w:rsidRDefault="00B6507B" w:rsidP="00B6507B">
      <w:pPr>
        <w:ind w:left="-284" w:right="-426" w:firstLine="284"/>
        <w:jc w:val="both"/>
        <w:rPr>
          <w:szCs w:val="24"/>
        </w:rPr>
      </w:pPr>
      <w:r w:rsidRPr="00EB7C46">
        <w:rPr>
          <w:szCs w:val="24"/>
        </w:rPr>
        <w:t>Чл. 21. ВЪЗЛОЖИТЕЛЯТ се задължава:</w:t>
      </w:r>
    </w:p>
    <w:p w:rsidR="00B6507B" w:rsidRPr="00EB7C46" w:rsidRDefault="00B6507B" w:rsidP="00B6507B">
      <w:pPr>
        <w:ind w:left="-284" w:right="-426" w:firstLine="284"/>
        <w:jc w:val="both"/>
        <w:rPr>
          <w:szCs w:val="24"/>
        </w:rPr>
      </w:pPr>
      <w:r w:rsidRPr="00EB7C46">
        <w:rPr>
          <w:szCs w:val="24"/>
        </w:rPr>
        <w:t xml:space="preserve">1. да приеме изпълнението на дейностите, когато  те </w:t>
      </w:r>
      <w:r w:rsidR="00542D5D" w:rsidRPr="00EB7C46">
        <w:rPr>
          <w:szCs w:val="24"/>
        </w:rPr>
        <w:t>отговорят</w:t>
      </w:r>
      <w:r w:rsidRPr="00EB7C46">
        <w:rPr>
          <w:szCs w:val="24"/>
        </w:rPr>
        <w:t xml:space="preserve"> на договореното, по реда и при условията на този Договор;</w:t>
      </w:r>
    </w:p>
    <w:p w:rsidR="00B6507B" w:rsidRPr="00EB7C46" w:rsidRDefault="00B6507B" w:rsidP="00B6507B">
      <w:pPr>
        <w:ind w:left="-284" w:right="-426" w:firstLine="284"/>
        <w:jc w:val="both"/>
        <w:rPr>
          <w:szCs w:val="24"/>
        </w:rPr>
      </w:pPr>
      <w:r w:rsidRPr="00EB7C46">
        <w:rPr>
          <w:szCs w:val="24"/>
        </w:rPr>
        <w:t>2. да заплати на ИЗПЪЛНИТЕЛЯ цената в размера, по реда и при условията, предвидени в този Договор;</w:t>
      </w:r>
    </w:p>
    <w:p w:rsidR="00B6507B" w:rsidRPr="00EB7C46" w:rsidRDefault="00B6507B" w:rsidP="00B6507B">
      <w:pPr>
        <w:ind w:left="-284" w:right="-426" w:firstLine="284"/>
        <w:jc w:val="both"/>
        <w:rPr>
          <w:szCs w:val="24"/>
        </w:rPr>
      </w:pPr>
      <w:r w:rsidRPr="00EB7C46">
        <w:rPr>
          <w:szCs w:val="24"/>
        </w:rPr>
        <w:t>3.</w:t>
      </w:r>
      <w:r w:rsidR="00696CC6">
        <w:rPr>
          <w:szCs w:val="24"/>
        </w:rPr>
        <w:t xml:space="preserve"> </w:t>
      </w:r>
      <w:r w:rsidRPr="00EB7C46">
        <w:rPr>
          <w:szCs w:val="24"/>
        </w:rPr>
        <w:t xml:space="preserve">да предостави и осигури достъп на ИЗПЪЛНИТЕЛЯ до информацията, необходима за извършването на дейностите предмет на Договора, при спазване на </w:t>
      </w:r>
      <w:proofErr w:type="spellStart"/>
      <w:r w:rsidRPr="00EB7C46">
        <w:rPr>
          <w:szCs w:val="24"/>
        </w:rPr>
        <w:t>относимите</w:t>
      </w:r>
      <w:proofErr w:type="spellEnd"/>
      <w:r w:rsidRPr="00EB7C46">
        <w:rPr>
          <w:szCs w:val="24"/>
        </w:rPr>
        <w:t xml:space="preserve"> изисквания или ограничения съгласно приложимото право;</w:t>
      </w:r>
    </w:p>
    <w:p w:rsidR="00B6507B" w:rsidRPr="00EB7C46" w:rsidRDefault="00B6507B" w:rsidP="00B6507B">
      <w:pPr>
        <w:ind w:left="-284" w:right="-426" w:firstLine="284"/>
        <w:jc w:val="both"/>
        <w:rPr>
          <w:szCs w:val="24"/>
        </w:rPr>
      </w:pPr>
      <w:r w:rsidRPr="00EB7C46">
        <w:rPr>
          <w:szCs w:val="24"/>
        </w:rPr>
        <w:lastRenderedPageBreak/>
        <w:t>4. да пази поверителна Конфиденциалната информация, в съответствие с уговореното в чл. 37 от Договора;</w:t>
      </w:r>
    </w:p>
    <w:p w:rsidR="00B6507B" w:rsidRPr="00EB7C46" w:rsidRDefault="00B6507B" w:rsidP="00B6507B">
      <w:pPr>
        <w:ind w:left="-284" w:right="-426" w:firstLine="284"/>
        <w:jc w:val="both"/>
        <w:rPr>
          <w:szCs w:val="24"/>
        </w:rPr>
      </w:pPr>
      <w:r w:rsidRPr="00EB7C46">
        <w:rPr>
          <w:szCs w:val="24"/>
        </w:rPr>
        <w:t>5.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B6507B" w:rsidRPr="00EB7C46" w:rsidRDefault="00B6507B" w:rsidP="00B6507B">
      <w:pPr>
        <w:ind w:left="-284" w:right="-426" w:firstLine="284"/>
        <w:jc w:val="both"/>
        <w:rPr>
          <w:szCs w:val="24"/>
        </w:rPr>
      </w:pPr>
      <w:r w:rsidRPr="00EB7C46">
        <w:rPr>
          <w:szCs w:val="24"/>
        </w:rPr>
        <w:t>6. да освободи представената от ИЗПЪЛНИТЕЛЯ Гаранция за изпълнение, съгласно клаузите на Договора;</w:t>
      </w:r>
    </w:p>
    <w:p w:rsidR="00B6507B" w:rsidRPr="00EB7C46" w:rsidRDefault="00B6507B" w:rsidP="00B6507B">
      <w:pPr>
        <w:ind w:left="-284" w:right="-426" w:firstLine="284"/>
        <w:jc w:val="both"/>
        <w:rPr>
          <w:szCs w:val="24"/>
        </w:rPr>
      </w:pPr>
      <w:r w:rsidRPr="00EB7C46">
        <w:rPr>
          <w:szCs w:val="24"/>
        </w:rPr>
        <w:t xml:space="preserve">7. да </w:t>
      </w:r>
      <w:r w:rsidR="00343D10" w:rsidRPr="00EB7C46">
        <w:rPr>
          <w:szCs w:val="24"/>
        </w:rPr>
        <w:t>заявява</w:t>
      </w:r>
      <w:r w:rsidRPr="00EB7C46">
        <w:rPr>
          <w:szCs w:val="24"/>
        </w:rPr>
        <w:t xml:space="preserve">  доставката на гуми  предварително</w:t>
      </w:r>
      <w:r w:rsidR="000D2CBB">
        <w:rPr>
          <w:szCs w:val="24"/>
        </w:rPr>
        <w:t>;</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 xml:space="preserve">ПРЕДАВАНЕ И ПРИЕМАНЕ НА ИЗПЪЛНЕНИЕТО  </w:t>
      </w:r>
    </w:p>
    <w:p w:rsidR="00B6507B" w:rsidRPr="00EB7C46" w:rsidRDefault="00B6507B" w:rsidP="00B6507B">
      <w:pPr>
        <w:ind w:left="-284" w:right="-426" w:firstLine="284"/>
        <w:jc w:val="both"/>
        <w:rPr>
          <w:szCs w:val="24"/>
        </w:rPr>
      </w:pPr>
      <w:r w:rsidRPr="00EB7C46">
        <w:rPr>
          <w:szCs w:val="24"/>
        </w:rPr>
        <w:t>Чл. 22. Изпълнението на дейностите се документира с протокол за приемане и предаване, който се подписва от представители на ВЪЗЛОЖИТЕЛЯ и ИЗПЪЛНИТЕЛЯ в два оригинални екземпляра</w:t>
      </w:r>
      <w:r w:rsidR="000D2CBB">
        <w:rPr>
          <w:szCs w:val="24"/>
        </w:rPr>
        <w:t xml:space="preserve"> – по един за всяка от Страните.</w:t>
      </w:r>
    </w:p>
    <w:p w:rsidR="00B6507B" w:rsidRPr="00EB7C46" w:rsidRDefault="00B6507B" w:rsidP="00B6507B">
      <w:pPr>
        <w:ind w:left="-284" w:right="-426" w:firstLine="284"/>
        <w:jc w:val="both"/>
        <w:rPr>
          <w:szCs w:val="24"/>
        </w:rPr>
      </w:pPr>
      <w:r w:rsidRPr="00EB7C46">
        <w:rPr>
          <w:szCs w:val="24"/>
        </w:rPr>
        <w:t>Чл. 23. (1) ВЪЗЛОЖИТЕЛЯТ има право:</w:t>
      </w:r>
    </w:p>
    <w:p w:rsidR="00B6507B" w:rsidRPr="00EB7C46" w:rsidRDefault="00B6507B" w:rsidP="00B6507B">
      <w:pPr>
        <w:ind w:left="-284" w:right="-426" w:firstLine="284"/>
        <w:jc w:val="both"/>
        <w:rPr>
          <w:szCs w:val="24"/>
        </w:rPr>
      </w:pPr>
      <w:r w:rsidRPr="00EB7C46">
        <w:rPr>
          <w:szCs w:val="24"/>
        </w:rPr>
        <w:t>1. да приеме изпълнението на дейностите, когато отговаря на договореното;</w:t>
      </w:r>
    </w:p>
    <w:p w:rsidR="000D2CBB" w:rsidRDefault="000D2CBB" w:rsidP="00B6507B">
      <w:pPr>
        <w:ind w:left="-284" w:right="-426" w:firstLine="284"/>
        <w:jc w:val="both"/>
        <w:rPr>
          <w:b/>
          <w:szCs w:val="24"/>
        </w:rPr>
      </w:pPr>
    </w:p>
    <w:p w:rsidR="00B6507B" w:rsidRPr="000D2CBB" w:rsidRDefault="00B6507B" w:rsidP="00B6507B">
      <w:pPr>
        <w:ind w:left="-284" w:right="-426" w:firstLine="284"/>
        <w:jc w:val="both"/>
        <w:rPr>
          <w:b/>
          <w:szCs w:val="24"/>
        </w:rPr>
      </w:pPr>
      <w:r w:rsidRPr="000D2CBB">
        <w:rPr>
          <w:b/>
          <w:szCs w:val="24"/>
        </w:rPr>
        <w:t>САНКЦИИ ПРИ НЕИЗПЪЛНЕНИЕ</w:t>
      </w:r>
    </w:p>
    <w:p w:rsidR="00B6507B" w:rsidRPr="00EB7C46" w:rsidRDefault="00B6507B" w:rsidP="00B6507B">
      <w:pPr>
        <w:ind w:left="-284" w:right="-426" w:firstLine="284"/>
        <w:jc w:val="both"/>
        <w:rPr>
          <w:szCs w:val="24"/>
        </w:rPr>
      </w:pPr>
      <w:r w:rsidRPr="00EB7C46">
        <w:rPr>
          <w:szCs w:val="24"/>
        </w:rPr>
        <w:t xml:space="preserve">Чл. 24. При просрочване изпълнението на задълженията по този Договор, неизправната Страна дължи на изправната неустойка в размер на 5% (пет на сто) от Цената за всеки ден забава, но не повече от 10% ( 10 на сто) от Стойността на Договора </w:t>
      </w:r>
    </w:p>
    <w:p w:rsidR="00B6507B" w:rsidRPr="00EB7C46" w:rsidRDefault="00B6507B" w:rsidP="00B6507B">
      <w:pPr>
        <w:ind w:left="-284" w:right="-426" w:firstLine="284"/>
        <w:jc w:val="both"/>
        <w:rPr>
          <w:szCs w:val="24"/>
        </w:rPr>
      </w:pPr>
      <w:r w:rsidRPr="00EB7C46">
        <w:rPr>
          <w:szCs w:val="24"/>
        </w:rPr>
        <w:t xml:space="preserve">Чл. 25. При констатирано лошо или друго неточно или частично изпълнение на доставката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некачествено, ВЪЗЛОЖИТЕЛЯТ има право да задържи гаранцията за изпълнение и да прекрати договора. </w:t>
      </w:r>
    </w:p>
    <w:p w:rsidR="00B6507B" w:rsidRPr="00EB7C46" w:rsidRDefault="00B6507B" w:rsidP="00B6507B">
      <w:pPr>
        <w:ind w:left="-284" w:right="-426" w:firstLine="284"/>
        <w:jc w:val="both"/>
        <w:rPr>
          <w:szCs w:val="24"/>
        </w:rPr>
      </w:pPr>
      <w:r w:rsidRPr="00EB7C46">
        <w:rPr>
          <w:szCs w:val="24"/>
        </w:rPr>
        <w:t>Чл. 26. При разваляне на Договора поради виновно неизпълнение на някоя от Страните, виновната Страна дължи неустойка в размер на 10% (десет на сто) от Стойността на Договора.</w:t>
      </w:r>
    </w:p>
    <w:p w:rsidR="00B6507B" w:rsidRPr="00EB7C46" w:rsidRDefault="00B6507B" w:rsidP="00B6507B">
      <w:pPr>
        <w:ind w:left="-284" w:right="-426" w:firstLine="284"/>
        <w:jc w:val="both"/>
        <w:rPr>
          <w:szCs w:val="24"/>
        </w:rPr>
      </w:pPr>
      <w:r w:rsidRPr="00EB7C46">
        <w:rPr>
          <w:szCs w:val="24"/>
        </w:rPr>
        <w:t xml:space="preserve">Чл. 27.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B6507B" w:rsidRPr="00EB7C46" w:rsidRDefault="00B6507B" w:rsidP="00B6507B">
      <w:pPr>
        <w:ind w:left="-284" w:right="-426" w:firstLine="284"/>
        <w:jc w:val="both"/>
        <w:rPr>
          <w:szCs w:val="24"/>
        </w:rPr>
      </w:pPr>
      <w:r w:rsidRPr="00EB7C46">
        <w:rPr>
          <w:szCs w:val="24"/>
        </w:rPr>
        <w:t>Чл. 28.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ПРЕКРАТЯВАНЕ НА ДОГОВОРА</w:t>
      </w:r>
    </w:p>
    <w:p w:rsidR="00B6507B" w:rsidRPr="00EB7C46" w:rsidRDefault="00B6507B" w:rsidP="00B6507B">
      <w:pPr>
        <w:ind w:left="-284" w:right="-426" w:firstLine="284"/>
        <w:jc w:val="both"/>
        <w:rPr>
          <w:szCs w:val="24"/>
        </w:rPr>
      </w:pPr>
      <w:r w:rsidRPr="00EB7C46">
        <w:rPr>
          <w:szCs w:val="24"/>
        </w:rPr>
        <w:t>Чл. 29. (1) Този Договор се прекратява</w:t>
      </w:r>
      <w:r w:rsidR="000D2CBB">
        <w:rPr>
          <w:szCs w:val="24"/>
        </w:rPr>
        <w:t>:</w:t>
      </w:r>
    </w:p>
    <w:p w:rsidR="00B6507B" w:rsidRPr="00EB7C46" w:rsidRDefault="00B6507B" w:rsidP="00B6507B">
      <w:pPr>
        <w:ind w:left="-284" w:right="-426" w:firstLine="284"/>
        <w:jc w:val="both"/>
        <w:rPr>
          <w:szCs w:val="24"/>
        </w:rPr>
      </w:pPr>
      <w:r w:rsidRPr="00EB7C46">
        <w:rPr>
          <w:szCs w:val="24"/>
        </w:rPr>
        <w:t>1. с изтичане на срока или с достигане на максимално допустимата стойност на Договора;</w:t>
      </w:r>
    </w:p>
    <w:p w:rsidR="00B6507B" w:rsidRPr="00EB7C46" w:rsidRDefault="00B6507B" w:rsidP="00B6507B">
      <w:pPr>
        <w:ind w:left="-284" w:right="-426" w:firstLine="284"/>
        <w:jc w:val="both"/>
        <w:rPr>
          <w:szCs w:val="24"/>
        </w:rPr>
      </w:pPr>
      <w:r w:rsidRPr="00EB7C46">
        <w:rPr>
          <w:szCs w:val="24"/>
        </w:rPr>
        <w:t xml:space="preserve">2. с изпълнението на всички задължения на Страните по него; </w:t>
      </w:r>
    </w:p>
    <w:p w:rsidR="00B6507B" w:rsidRPr="00EB7C46" w:rsidRDefault="00B6507B" w:rsidP="00B6507B">
      <w:pPr>
        <w:ind w:left="-284" w:right="-426" w:firstLine="284"/>
        <w:jc w:val="both"/>
        <w:rPr>
          <w:szCs w:val="24"/>
        </w:rPr>
      </w:pPr>
      <w:r w:rsidRPr="00EB7C46">
        <w:rPr>
          <w:szCs w:val="24"/>
        </w:rPr>
        <w:t>3. при настъпване на пълна обективна невъзможност за изпълнение, за което обстоятелство засегнатата Страна е длъжна да уведоми другата Страна в срок до 7</w:t>
      </w:r>
      <w:r w:rsidR="000D2CBB">
        <w:rPr>
          <w:szCs w:val="24"/>
        </w:rPr>
        <w:t xml:space="preserve"> </w:t>
      </w:r>
      <w:r w:rsidRPr="00EB7C46">
        <w:rPr>
          <w:szCs w:val="24"/>
        </w:rPr>
        <w:t xml:space="preserve">(седем) дни от настъпване на невъзможността и да представи доказателства; </w:t>
      </w:r>
    </w:p>
    <w:p w:rsidR="00B6507B" w:rsidRPr="00EB7C46" w:rsidRDefault="00B6507B" w:rsidP="00B6507B">
      <w:pPr>
        <w:ind w:left="-284" w:right="-426" w:firstLine="284"/>
        <w:jc w:val="both"/>
        <w:rPr>
          <w:szCs w:val="24"/>
        </w:rPr>
      </w:pPr>
      <w:r w:rsidRPr="00EB7C46">
        <w:rPr>
          <w:szCs w:val="24"/>
        </w:rPr>
        <w:t xml:space="preserve">4. при прекратяване на юридическо лице – Страна по Договора без </w:t>
      </w:r>
      <w:proofErr w:type="spellStart"/>
      <w:r w:rsidRPr="00EB7C46">
        <w:rPr>
          <w:szCs w:val="24"/>
        </w:rPr>
        <w:t>правоприемство</w:t>
      </w:r>
      <w:proofErr w:type="spellEnd"/>
      <w:r w:rsidRPr="00EB7C46">
        <w:rPr>
          <w:szCs w:val="24"/>
        </w:rPr>
        <w:t>, по смисъла на законодателството на държавата, в която съответното лице е установено;</w:t>
      </w:r>
    </w:p>
    <w:p w:rsidR="00B6507B" w:rsidRPr="00EB7C46" w:rsidRDefault="00B6507B" w:rsidP="00B6507B">
      <w:pPr>
        <w:ind w:left="-284" w:right="-426" w:firstLine="284"/>
        <w:jc w:val="both"/>
        <w:rPr>
          <w:szCs w:val="24"/>
        </w:rPr>
      </w:pPr>
      <w:r w:rsidRPr="00EB7C46">
        <w:rPr>
          <w:szCs w:val="24"/>
        </w:rPr>
        <w:t>5. при условията по чл. 5, ал. 1, т. 3 от ЗИФОДРЮПДРСЛ.</w:t>
      </w:r>
    </w:p>
    <w:p w:rsidR="00B6507B" w:rsidRPr="00EB7C46" w:rsidRDefault="00B6507B" w:rsidP="00B6507B">
      <w:pPr>
        <w:ind w:left="-284" w:right="-426" w:firstLine="284"/>
        <w:jc w:val="both"/>
        <w:rPr>
          <w:szCs w:val="24"/>
        </w:rPr>
      </w:pPr>
      <w:r w:rsidRPr="00EB7C46">
        <w:rPr>
          <w:szCs w:val="24"/>
        </w:rPr>
        <w:t>(2) Договорът може да бъде прекратен</w:t>
      </w:r>
      <w:r w:rsidR="000D2CBB">
        <w:rPr>
          <w:szCs w:val="24"/>
        </w:rPr>
        <w:t>:</w:t>
      </w:r>
    </w:p>
    <w:p w:rsidR="00B6507B" w:rsidRPr="00EB7C46" w:rsidRDefault="00B6507B" w:rsidP="00B6507B">
      <w:pPr>
        <w:ind w:left="-284" w:right="-426" w:firstLine="284"/>
        <w:jc w:val="both"/>
        <w:rPr>
          <w:szCs w:val="24"/>
        </w:rPr>
      </w:pPr>
      <w:r w:rsidRPr="00EB7C46">
        <w:rPr>
          <w:szCs w:val="24"/>
        </w:rPr>
        <w:t>1.</w:t>
      </w:r>
      <w:r w:rsidR="00696CC6">
        <w:rPr>
          <w:szCs w:val="24"/>
        </w:rPr>
        <w:t xml:space="preserve"> </w:t>
      </w:r>
      <w:r w:rsidRPr="00EB7C46">
        <w:rPr>
          <w:szCs w:val="24"/>
        </w:rPr>
        <w:t>по взаимно съгласие на Страните, изразено в писмена форма;</w:t>
      </w:r>
    </w:p>
    <w:p w:rsidR="00B6507B" w:rsidRPr="00EB7C46" w:rsidRDefault="00B6507B" w:rsidP="00B6507B">
      <w:pPr>
        <w:ind w:left="-284" w:right="-426" w:firstLine="284"/>
        <w:jc w:val="both"/>
        <w:rPr>
          <w:szCs w:val="24"/>
        </w:rPr>
      </w:pPr>
      <w:r w:rsidRPr="00EB7C46">
        <w:rPr>
          <w:szCs w:val="24"/>
        </w:rPr>
        <w:t>2.</w:t>
      </w:r>
      <w:r w:rsidR="00696CC6">
        <w:rPr>
          <w:szCs w:val="24"/>
        </w:rPr>
        <w:t xml:space="preserve"> </w:t>
      </w:r>
      <w:r w:rsidRPr="00EB7C46">
        <w:rPr>
          <w:szCs w:val="24"/>
        </w:rPr>
        <w:t>когато за ИЗПЪЛНИТЕЛЯ бъде открито производство по несъстоятелност или ликвидация –</w:t>
      </w:r>
      <w:r w:rsidR="000D2CBB">
        <w:rPr>
          <w:szCs w:val="24"/>
        </w:rPr>
        <w:t xml:space="preserve"> по искане на всяка от Страните;</w:t>
      </w:r>
    </w:p>
    <w:p w:rsidR="00B6507B" w:rsidRPr="00EB7C46" w:rsidRDefault="00B6507B" w:rsidP="00B6507B">
      <w:pPr>
        <w:ind w:left="-284" w:right="-426" w:firstLine="284"/>
        <w:jc w:val="both"/>
        <w:rPr>
          <w:szCs w:val="24"/>
        </w:rPr>
      </w:pPr>
      <w:r w:rsidRPr="00EB7C46">
        <w:rPr>
          <w:szCs w:val="24"/>
        </w:rPr>
        <w:lastRenderedPageBreak/>
        <w:t>Чл. 30.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B6507B" w:rsidRPr="00EB7C46" w:rsidRDefault="00B6507B" w:rsidP="00B6507B">
      <w:pPr>
        <w:ind w:left="-284" w:right="-426" w:firstLine="284"/>
        <w:jc w:val="both"/>
        <w:rPr>
          <w:szCs w:val="24"/>
        </w:rPr>
      </w:pPr>
      <w:r w:rsidRPr="00EB7C46">
        <w:rPr>
          <w:szCs w:val="24"/>
        </w:rPr>
        <w:t xml:space="preserve">(2) За целите на този Договор, Страните ще считат за виновно неизпълнение на съществено задължение на ИЗПЪЛНИТЕЛЯ всеки от следните случаи: </w:t>
      </w:r>
    </w:p>
    <w:p w:rsidR="00B6507B" w:rsidRPr="00EB7C46" w:rsidRDefault="00B6507B" w:rsidP="00B6507B">
      <w:pPr>
        <w:ind w:left="-284" w:right="-426" w:firstLine="284"/>
        <w:jc w:val="both"/>
        <w:rPr>
          <w:szCs w:val="24"/>
        </w:rPr>
      </w:pPr>
      <w:r w:rsidRPr="00EB7C46">
        <w:rPr>
          <w:szCs w:val="24"/>
        </w:rPr>
        <w:t>1. ИЗПЪЛНИТЕЛЯТ е прекратил изпълнението на Услугите за повече от 10</w:t>
      </w:r>
      <w:r w:rsidR="00FE0822">
        <w:rPr>
          <w:szCs w:val="24"/>
        </w:rPr>
        <w:t xml:space="preserve"> </w:t>
      </w:r>
      <w:r w:rsidRPr="00EB7C46">
        <w:rPr>
          <w:szCs w:val="24"/>
        </w:rPr>
        <w:t>(десет) дни;</w:t>
      </w:r>
    </w:p>
    <w:p w:rsidR="00B6507B" w:rsidRPr="00EB7C46" w:rsidRDefault="00B6507B" w:rsidP="00B6507B">
      <w:pPr>
        <w:ind w:left="-284" w:right="-426" w:firstLine="284"/>
        <w:jc w:val="both"/>
        <w:rPr>
          <w:szCs w:val="24"/>
        </w:rPr>
      </w:pPr>
      <w:r w:rsidRPr="00EB7C46">
        <w:rPr>
          <w:szCs w:val="24"/>
        </w:rPr>
        <w:t>2. ИЗПЪЛНИТЕЛЯТ е допуснал съществено отклонение от Техническата спецификация и Техническото предложение</w:t>
      </w:r>
    </w:p>
    <w:p w:rsidR="00B6507B" w:rsidRPr="00EB7C46" w:rsidRDefault="00B6507B" w:rsidP="00B6507B">
      <w:pPr>
        <w:ind w:left="-284" w:right="-426" w:firstLine="284"/>
        <w:jc w:val="both"/>
        <w:rPr>
          <w:szCs w:val="24"/>
        </w:rPr>
      </w:pPr>
      <w:r w:rsidRPr="00EB7C46">
        <w:rPr>
          <w:szCs w:val="24"/>
        </w:rPr>
        <w:t>(3)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B6507B" w:rsidRPr="00EB7C46" w:rsidRDefault="00B6507B" w:rsidP="00B6507B">
      <w:pPr>
        <w:ind w:left="-284" w:right="-426" w:firstLine="284"/>
        <w:jc w:val="both"/>
        <w:rPr>
          <w:szCs w:val="24"/>
        </w:rPr>
      </w:pPr>
      <w:r w:rsidRPr="00EB7C46">
        <w:rPr>
          <w:szCs w:val="24"/>
        </w:rPr>
        <w:t>Чл. 31.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B6507B" w:rsidRPr="00EB7C46" w:rsidRDefault="00B6507B" w:rsidP="00B6507B">
      <w:pPr>
        <w:ind w:left="-284" w:right="-426" w:firstLine="284"/>
        <w:jc w:val="both"/>
        <w:rPr>
          <w:szCs w:val="24"/>
        </w:rPr>
      </w:pPr>
      <w:r w:rsidRPr="00EB7C46">
        <w:rPr>
          <w:szCs w:val="24"/>
        </w:rPr>
        <w:t xml:space="preserve">Чл. 32. Във всички случаи на прекратяване на Договора, освен при прекратяване на юридическо лице – Страна по Договора без </w:t>
      </w:r>
      <w:proofErr w:type="spellStart"/>
      <w:r w:rsidRPr="00EB7C46">
        <w:rPr>
          <w:szCs w:val="24"/>
        </w:rPr>
        <w:t>правоприемство</w:t>
      </w:r>
      <w:proofErr w:type="spellEnd"/>
      <w:r w:rsidRPr="00EB7C46">
        <w:rPr>
          <w:szCs w:val="24"/>
        </w:rPr>
        <w:t>:</w:t>
      </w:r>
    </w:p>
    <w:p w:rsidR="00B6507B" w:rsidRPr="00EB7C46" w:rsidRDefault="00B6507B" w:rsidP="00B6507B">
      <w:pPr>
        <w:ind w:left="-284" w:right="-426" w:firstLine="284"/>
        <w:jc w:val="both"/>
        <w:rPr>
          <w:szCs w:val="24"/>
        </w:rPr>
      </w:pPr>
      <w:r w:rsidRPr="00EB7C46">
        <w:rPr>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w:t>
      </w:r>
    </w:p>
    <w:p w:rsidR="00B6507B" w:rsidRPr="00EB7C46" w:rsidRDefault="00B6507B" w:rsidP="00B6507B">
      <w:pPr>
        <w:ind w:left="-284" w:right="-426" w:firstLine="284"/>
        <w:jc w:val="both"/>
        <w:rPr>
          <w:szCs w:val="24"/>
        </w:rPr>
      </w:pPr>
      <w:r w:rsidRPr="00EB7C46">
        <w:rPr>
          <w:szCs w:val="24"/>
        </w:rPr>
        <w:t>2. ИЗПЪЛНИТЕЛЯТ се задължава:</w:t>
      </w:r>
    </w:p>
    <w:p w:rsidR="00B6507B" w:rsidRPr="00EB7C46" w:rsidRDefault="00B6507B" w:rsidP="00B6507B">
      <w:pPr>
        <w:ind w:left="-284" w:right="-426" w:firstLine="284"/>
        <w:jc w:val="both"/>
        <w:rPr>
          <w:szCs w:val="24"/>
        </w:rPr>
      </w:pPr>
      <w:r w:rsidRPr="00EB7C46">
        <w:rPr>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B6507B" w:rsidRPr="00EB7C46" w:rsidRDefault="00B6507B" w:rsidP="00B6507B">
      <w:pPr>
        <w:ind w:left="-284" w:right="-426" w:firstLine="284"/>
        <w:jc w:val="both"/>
        <w:rPr>
          <w:szCs w:val="24"/>
        </w:rPr>
      </w:pPr>
      <w:r w:rsidRPr="00EB7C46">
        <w:rPr>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B6507B" w:rsidRPr="00EB7C46" w:rsidRDefault="00B6507B" w:rsidP="00B6507B">
      <w:pPr>
        <w:ind w:left="-284" w:right="-426" w:firstLine="284"/>
        <w:jc w:val="both"/>
        <w:rPr>
          <w:szCs w:val="24"/>
        </w:rPr>
      </w:pPr>
      <w:r w:rsidRPr="00EB7C46">
        <w:rPr>
          <w:szCs w:val="24"/>
        </w:rPr>
        <w:t>Чл. 33. При предсрочно прекратяване на Договора, ВЪЗЛОЖИТЕЛЯТ е длъжен да заплати на ИЗПЪЛНИТЕЛЯ реално изпълнените и приети по установения ред Услуги</w:t>
      </w:r>
      <w:r w:rsidR="000D2CBB">
        <w:rPr>
          <w:szCs w:val="24"/>
        </w:rPr>
        <w:t>.</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ОБЩИ РАЗПОРЕДБИ</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 xml:space="preserve">ДЕФИНИРАНИ ПОНЯТИЯ И ТЪЛКУВАНЕ </w:t>
      </w:r>
    </w:p>
    <w:p w:rsidR="00B6507B" w:rsidRPr="00EB7C46" w:rsidRDefault="00B6507B" w:rsidP="00B6507B">
      <w:pPr>
        <w:ind w:left="-284" w:right="-426" w:firstLine="284"/>
        <w:jc w:val="both"/>
        <w:rPr>
          <w:szCs w:val="24"/>
        </w:rPr>
      </w:pPr>
      <w:r w:rsidRPr="00EB7C46">
        <w:rPr>
          <w:szCs w:val="24"/>
        </w:rPr>
        <w:t>Чл. 34. (1)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B6507B" w:rsidRPr="00EB7C46" w:rsidRDefault="00B6507B" w:rsidP="00B6507B">
      <w:pPr>
        <w:ind w:left="-284" w:right="-426" w:firstLine="284"/>
        <w:jc w:val="both"/>
        <w:rPr>
          <w:szCs w:val="24"/>
        </w:rPr>
      </w:pPr>
      <w:r w:rsidRPr="00EB7C46">
        <w:rPr>
          <w:szCs w:val="24"/>
        </w:rPr>
        <w:t>(2) При противоречие между различни разпоредби или условия, съдържащи се в Договора и Приложенията, се прилагат следните правила:</w:t>
      </w:r>
    </w:p>
    <w:p w:rsidR="00B6507B" w:rsidRPr="00EB7C46" w:rsidRDefault="00B6507B" w:rsidP="00B6507B">
      <w:pPr>
        <w:ind w:left="-284" w:right="-426" w:firstLine="284"/>
        <w:jc w:val="both"/>
        <w:rPr>
          <w:szCs w:val="24"/>
        </w:rPr>
      </w:pPr>
      <w:r w:rsidRPr="00EB7C46">
        <w:rPr>
          <w:szCs w:val="24"/>
        </w:rPr>
        <w:t>1. специалните разпоредби имат предимство пред общите разпоредби;</w:t>
      </w:r>
    </w:p>
    <w:p w:rsidR="00B6507B" w:rsidRPr="00EB7C46" w:rsidRDefault="00B6507B" w:rsidP="00B6507B">
      <w:pPr>
        <w:ind w:left="-284" w:right="-426" w:firstLine="284"/>
        <w:jc w:val="both"/>
        <w:rPr>
          <w:szCs w:val="24"/>
        </w:rPr>
      </w:pPr>
      <w:r w:rsidRPr="00EB7C46">
        <w:rPr>
          <w:szCs w:val="24"/>
        </w:rPr>
        <w:t>2. разпоредбите на Приложенията имат предимство пред разпоредбите на Договора</w:t>
      </w:r>
    </w:p>
    <w:p w:rsidR="00B6507B" w:rsidRPr="00EB7C46" w:rsidRDefault="00B6507B" w:rsidP="00B6507B">
      <w:pPr>
        <w:ind w:left="-284" w:right="-426" w:firstLine="284"/>
        <w:jc w:val="both"/>
        <w:rPr>
          <w:szCs w:val="24"/>
        </w:rPr>
      </w:pPr>
      <w:r w:rsidRPr="00EB7C46">
        <w:rPr>
          <w:szCs w:val="24"/>
        </w:rPr>
        <w:t xml:space="preserve">Спазване на приложими норми </w:t>
      </w:r>
    </w:p>
    <w:p w:rsidR="00B6507B" w:rsidRPr="00EB7C46" w:rsidRDefault="00B6507B" w:rsidP="00B6507B">
      <w:pPr>
        <w:ind w:left="-284" w:right="-426" w:firstLine="284"/>
        <w:jc w:val="both"/>
        <w:rPr>
          <w:szCs w:val="24"/>
        </w:rPr>
      </w:pPr>
      <w:r w:rsidRPr="00EB7C46">
        <w:rPr>
          <w:szCs w:val="24"/>
        </w:rPr>
        <w:t xml:space="preserve">Чл. 35. 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w:t>
      </w:r>
      <w:r w:rsidRPr="00EB7C46">
        <w:rPr>
          <w:szCs w:val="24"/>
        </w:rPr>
        <w:lastRenderedPageBreak/>
        <w:t>разпоредби на международното екологично, социално и трудово право, съгласно Приложение № 10 към чл. 115 от ЗОП.</w:t>
      </w:r>
    </w:p>
    <w:p w:rsidR="000D2CBB" w:rsidRDefault="000D2CBB"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 xml:space="preserve">КОНФИДЕНЦИАЛНОСТ </w:t>
      </w:r>
    </w:p>
    <w:p w:rsidR="00B6507B" w:rsidRPr="00EB7C46" w:rsidRDefault="00B6507B" w:rsidP="00B6507B">
      <w:pPr>
        <w:ind w:left="-284" w:right="-426" w:firstLine="284"/>
        <w:jc w:val="both"/>
        <w:rPr>
          <w:szCs w:val="24"/>
        </w:rPr>
      </w:pPr>
      <w:r w:rsidRPr="00EB7C46">
        <w:rPr>
          <w:szCs w:val="24"/>
        </w:rPr>
        <w:t xml:space="preserve">Чл. 36. (1)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w:t>
      </w:r>
      <w:proofErr w:type="spellStart"/>
      <w:r w:rsidRPr="00EB7C46">
        <w:rPr>
          <w:szCs w:val="24"/>
        </w:rPr>
        <w:t>ноу-хау</w:t>
      </w:r>
      <w:proofErr w:type="spellEnd"/>
      <w:r w:rsidRPr="00EB7C46">
        <w:rPr>
          <w:szCs w:val="24"/>
        </w:rPr>
        <w:t xml:space="preserve">, изобретения, полезни модели или други права от подобен характер, свързани с изпълнението на Договора. </w:t>
      </w:r>
    </w:p>
    <w:p w:rsidR="00B6507B" w:rsidRPr="00EB7C46" w:rsidRDefault="00B6507B" w:rsidP="00B6507B">
      <w:pPr>
        <w:ind w:left="-284" w:right="-426" w:firstLine="284"/>
        <w:jc w:val="both"/>
        <w:rPr>
          <w:szCs w:val="24"/>
        </w:rPr>
      </w:pPr>
      <w:r w:rsidRPr="00EB7C46">
        <w:rPr>
          <w:szCs w:val="24"/>
        </w:rPr>
        <w:t>(2)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B6507B" w:rsidRPr="00EB7C46" w:rsidRDefault="00B6507B" w:rsidP="00B6507B">
      <w:pPr>
        <w:ind w:left="-284" w:right="-426" w:firstLine="284"/>
        <w:jc w:val="both"/>
        <w:rPr>
          <w:szCs w:val="24"/>
        </w:rPr>
      </w:pPr>
      <w:r w:rsidRPr="00EB7C46">
        <w:rPr>
          <w:szCs w:val="24"/>
        </w:rPr>
        <w:t>(3) Не се счита за нарушение на задълженията за неразкриване на Конфиденциална информация, когато:</w:t>
      </w:r>
    </w:p>
    <w:p w:rsidR="00B6507B" w:rsidRPr="00EB7C46" w:rsidRDefault="00B6507B" w:rsidP="00B6507B">
      <w:pPr>
        <w:ind w:left="-284" w:right="-426" w:firstLine="284"/>
        <w:jc w:val="both"/>
        <w:rPr>
          <w:szCs w:val="24"/>
        </w:rPr>
      </w:pPr>
      <w:r w:rsidRPr="00EB7C46">
        <w:rPr>
          <w:szCs w:val="24"/>
        </w:rPr>
        <w:t>1. информацията е станала или става публично достъпна, без нарушаване на този Договор от която и да е от Страните;</w:t>
      </w:r>
    </w:p>
    <w:p w:rsidR="00B6507B" w:rsidRPr="00EB7C46" w:rsidRDefault="00B6507B" w:rsidP="00B6507B">
      <w:pPr>
        <w:ind w:left="-284" w:right="-426" w:firstLine="284"/>
        <w:jc w:val="both"/>
        <w:rPr>
          <w:szCs w:val="24"/>
        </w:rPr>
      </w:pPr>
      <w:r w:rsidRPr="00EB7C46">
        <w:rPr>
          <w:szCs w:val="24"/>
        </w:rPr>
        <w:t>2. информацията се изисква по силата на закон, приложим спрямо която и да е от Страните; или</w:t>
      </w:r>
    </w:p>
    <w:p w:rsidR="00B6507B" w:rsidRPr="00EB7C46" w:rsidRDefault="00B6507B" w:rsidP="00B6507B">
      <w:pPr>
        <w:ind w:left="-284" w:right="-426" w:firstLine="284"/>
        <w:jc w:val="both"/>
        <w:rPr>
          <w:szCs w:val="24"/>
        </w:rPr>
      </w:pPr>
      <w:r w:rsidRPr="00EB7C46">
        <w:rPr>
          <w:szCs w:val="24"/>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B6507B" w:rsidRPr="00EB7C46" w:rsidRDefault="00B6507B" w:rsidP="00B6507B">
      <w:pPr>
        <w:ind w:left="-284" w:right="-426" w:firstLine="284"/>
        <w:jc w:val="both"/>
        <w:rPr>
          <w:szCs w:val="24"/>
        </w:rPr>
      </w:pPr>
      <w:r w:rsidRPr="00EB7C46">
        <w:rPr>
          <w:szCs w:val="24"/>
        </w:rPr>
        <w:t>В случаите по точки 2 или 3 Страната, която следва да предостави информацията, уведомява незабавно другата Страна по Договора.</w:t>
      </w:r>
    </w:p>
    <w:p w:rsidR="00B6507B" w:rsidRPr="00EB7C46" w:rsidRDefault="00B6507B" w:rsidP="00B6507B">
      <w:pPr>
        <w:ind w:left="-284" w:right="-426" w:firstLine="284"/>
        <w:jc w:val="both"/>
        <w:rPr>
          <w:szCs w:val="24"/>
        </w:rPr>
      </w:pPr>
      <w:r w:rsidRPr="00EB7C46">
        <w:rPr>
          <w:szCs w:val="24"/>
        </w:rPr>
        <w:t xml:space="preserve">(4)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B6507B" w:rsidRPr="00EB7C46" w:rsidRDefault="00B6507B" w:rsidP="00B6507B">
      <w:pPr>
        <w:ind w:left="-284" w:right="-426" w:firstLine="284"/>
        <w:jc w:val="both"/>
        <w:rPr>
          <w:szCs w:val="24"/>
        </w:rPr>
      </w:pPr>
      <w:r w:rsidRPr="00EB7C46">
        <w:rPr>
          <w:szCs w:val="24"/>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FE0822" w:rsidRDefault="00FE0822"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ПУБЛИЧНИ ИЗЯВЛЕНИЯ</w:t>
      </w:r>
    </w:p>
    <w:p w:rsidR="00B6507B" w:rsidRPr="00EB7C46" w:rsidRDefault="00B6507B" w:rsidP="00B6507B">
      <w:pPr>
        <w:ind w:left="-284" w:right="-426" w:firstLine="284"/>
        <w:jc w:val="both"/>
        <w:rPr>
          <w:szCs w:val="24"/>
        </w:rPr>
      </w:pPr>
      <w:r w:rsidRPr="00EB7C46">
        <w:rPr>
          <w:szCs w:val="24"/>
        </w:rPr>
        <w:t>Чл. 37.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rsidR="00B6507B" w:rsidRPr="00EB7C46" w:rsidRDefault="00B6507B" w:rsidP="00B6507B">
      <w:pPr>
        <w:ind w:left="-284" w:right="-426" w:firstLine="284"/>
        <w:jc w:val="both"/>
        <w:rPr>
          <w:szCs w:val="24"/>
        </w:rPr>
      </w:pPr>
      <w:r w:rsidRPr="00EB7C46">
        <w:rPr>
          <w:szCs w:val="24"/>
        </w:rPr>
        <w:t>Прехвърляне на права и задължения</w:t>
      </w:r>
    </w:p>
    <w:p w:rsidR="00B6507B" w:rsidRPr="00EB7C46" w:rsidRDefault="00B6507B" w:rsidP="00B6507B">
      <w:pPr>
        <w:ind w:left="-284" w:right="-426" w:firstLine="284"/>
        <w:jc w:val="both"/>
        <w:rPr>
          <w:szCs w:val="24"/>
        </w:rPr>
      </w:pPr>
      <w:r w:rsidRPr="00EB7C46">
        <w:rPr>
          <w:szCs w:val="24"/>
        </w:rPr>
        <w:t xml:space="preserve">Чл. 38. Никоя от Страните няма право да прехвърля никое от правата и задълженията, произтичащи от този Договор, без съгласието на другата Страна. </w:t>
      </w:r>
    </w:p>
    <w:p w:rsidR="00B6507B" w:rsidRPr="00EB7C46" w:rsidRDefault="00B6507B" w:rsidP="00B6507B">
      <w:pPr>
        <w:ind w:left="-284" w:right="-426" w:firstLine="284"/>
        <w:jc w:val="both"/>
        <w:rPr>
          <w:szCs w:val="24"/>
        </w:rPr>
      </w:pPr>
      <w:r w:rsidRPr="00EB7C46">
        <w:rPr>
          <w:szCs w:val="24"/>
        </w:rPr>
        <w:t>Чл. 39.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B6507B" w:rsidRPr="00EB7C46" w:rsidRDefault="00B6507B" w:rsidP="00B6507B">
      <w:pPr>
        <w:ind w:left="-284" w:right="-426" w:firstLine="284"/>
        <w:jc w:val="both"/>
        <w:rPr>
          <w:szCs w:val="24"/>
        </w:rPr>
      </w:pPr>
      <w:r w:rsidRPr="00EB7C46">
        <w:rPr>
          <w:szCs w:val="24"/>
        </w:rPr>
        <w:t>Непреодолима сила</w:t>
      </w:r>
    </w:p>
    <w:p w:rsidR="00B6507B" w:rsidRPr="00EB7C46" w:rsidRDefault="00B6507B" w:rsidP="00B6507B">
      <w:pPr>
        <w:ind w:left="-284" w:right="-426" w:firstLine="284"/>
        <w:jc w:val="both"/>
        <w:rPr>
          <w:szCs w:val="24"/>
        </w:rPr>
      </w:pPr>
      <w:r w:rsidRPr="00EB7C46">
        <w:rPr>
          <w:szCs w:val="24"/>
        </w:rPr>
        <w:t xml:space="preserve">Чл. 40. (1) Страните не отговарят за неизпълнение на задължение по този Договор, когато невъзможността за изпълнение се дължи на непреодолима сила. </w:t>
      </w:r>
    </w:p>
    <w:p w:rsidR="00B6507B" w:rsidRPr="00EB7C46" w:rsidRDefault="00B6507B" w:rsidP="00B6507B">
      <w:pPr>
        <w:ind w:left="-284" w:right="-426" w:firstLine="284"/>
        <w:jc w:val="both"/>
        <w:rPr>
          <w:szCs w:val="24"/>
        </w:rPr>
      </w:pPr>
      <w:r w:rsidRPr="00EB7C46">
        <w:rPr>
          <w:szCs w:val="24"/>
        </w:rPr>
        <w:t xml:space="preserve">(2) 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w:t>
      </w:r>
      <w:r w:rsidRPr="00EB7C46">
        <w:rPr>
          <w:szCs w:val="24"/>
        </w:rPr>
        <w:lastRenderedPageBreak/>
        <w:t>възпрепятстващи изпълнението или водещи до невъзможност за изпълнение на поетите с Договора задължения.</w:t>
      </w:r>
    </w:p>
    <w:p w:rsidR="00B6507B" w:rsidRPr="00EB7C46" w:rsidRDefault="00B6507B" w:rsidP="00B6507B">
      <w:pPr>
        <w:ind w:left="-284" w:right="-426" w:firstLine="284"/>
        <w:jc w:val="both"/>
        <w:rPr>
          <w:szCs w:val="24"/>
        </w:rPr>
      </w:pPr>
      <w:r w:rsidRPr="00EB7C46">
        <w:rPr>
          <w:szCs w:val="24"/>
        </w:rPr>
        <w:t>(3)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w:t>
      </w:r>
      <w:r w:rsidR="00047335">
        <w:rPr>
          <w:szCs w:val="24"/>
        </w:rPr>
        <w:t xml:space="preserve"> </w:t>
      </w:r>
      <w:r w:rsidRPr="00EB7C46">
        <w:rPr>
          <w:szCs w:val="24"/>
        </w:rPr>
        <w:t>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B6507B" w:rsidRPr="00EB7C46" w:rsidRDefault="00B6507B" w:rsidP="00B6507B">
      <w:pPr>
        <w:ind w:left="-284" w:right="-426" w:firstLine="284"/>
        <w:jc w:val="both"/>
        <w:rPr>
          <w:szCs w:val="24"/>
        </w:rPr>
      </w:pPr>
      <w:r w:rsidRPr="00EB7C46">
        <w:rPr>
          <w:szCs w:val="24"/>
        </w:rPr>
        <w:t>(4) 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B6507B" w:rsidRPr="00EB7C46" w:rsidRDefault="00B6507B" w:rsidP="00B6507B">
      <w:pPr>
        <w:ind w:left="-284" w:right="-426" w:firstLine="284"/>
        <w:jc w:val="both"/>
        <w:rPr>
          <w:szCs w:val="24"/>
        </w:rPr>
      </w:pPr>
      <w:r w:rsidRPr="00EB7C46">
        <w:rPr>
          <w:szCs w:val="24"/>
        </w:rPr>
        <w:t xml:space="preserve">(5) Не може да се позовава на непреодолима сила Страна: </w:t>
      </w:r>
    </w:p>
    <w:p w:rsidR="00B6507B" w:rsidRPr="00EB7C46" w:rsidRDefault="00B6507B" w:rsidP="00B6507B">
      <w:pPr>
        <w:ind w:left="-284" w:right="-426" w:firstLine="284"/>
        <w:jc w:val="both"/>
        <w:rPr>
          <w:szCs w:val="24"/>
        </w:rPr>
      </w:pPr>
      <w:r w:rsidRPr="00EB7C46">
        <w:rPr>
          <w:szCs w:val="24"/>
        </w:rPr>
        <w:t>1. която е била в забава или друго неизпълнение преди настъпването на непреодолима сила;</w:t>
      </w:r>
    </w:p>
    <w:p w:rsidR="00B6507B" w:rsidRPr="00EB7C46" w:rsidRDefault="00B6507B" w:rsidP="00B6507B">
      <w:pPr>
        <w:ind w:left="-284" w:right="-426" w:firstLine="284"/>
        <w:jc w:val="both"/>
        <w:rPr>
          <w:szCs w:val="24"/>
        </w:rPr>
      </w:pPr>
      <w:r w:rsidRPr="00EB7C46">
        <w:rPr>
          <w:szCs w:val="24"/>
        </w:rPr>
        <w:t>2. която не е информирала другата Страна за настъпването на непреодолима сила; или</w:t>
      </w:r>
    </w:p>
    <w:p w:rsidR="00B6507B" w:rsidRPr="00EB7C46" w:rsidRDefault="00B6507B" w:rsidP="00B6507B">
      <w:pPr>
        <w:ind w:left="-284" w:right="-426" w:firstLine="284"/>
        <w:jc w:val="both"/>
        <w:rPr>
          <w:szCs w:val="24"/>
        </w:rPr>
      </w:pPr>
      <w:r w:rsidRPr="00EB7C46">
        <w:rPr>
          <w:szCs w:val="24"/>
        </w:rPr>
        <w:t>3. чиято небрежност или умишлени действия или бездействия са довели до невъзможност за изпълнение на Договора.</w:t>
      </w:r>
    </w:p>
    <w:p w:rsidR="00B6507B" w:rsidRPr="00EB7C46" w:rsidRDefault="00B6507B" w:rsidP="00B6507B">
      <w:pPr>
        <w:ind w:left="-284" w:right="-426" w:firstLine="284"/>
        <w:jc w:val="both"/>
        <w:rPr>
          <w:szCs w:val="24"/>
        </w:rPr>
      </w:pPr>
      <w:r w:rsidRPr="00EB7C46">
        <w:rPr>
          <w:szCs w:val="24"/>
        </w:rPr>
        <w:t>(6) Липсата на парични средства не представлява непреодолима сила.</w:t>
      </w:r>
    </w:p>
    <w:p w:rsidR="00FE0822" w:rsidRDefault="00FE0822"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НИЩОЖНОСТ НА ОТДЕЛНИ КЛАУЗИ</w:t>
      </w:r>
    </w:p>
    <w:p w:rsidR="00B6507B" w:rsidRPr="00EB7C46" w:rsidRDefault="00B6507B" w:rsidP="00B6507B">
      <w:pPr>
        <w:ind w:left="-284" w:right="-426" w:firstLine="284"/>
        <w:jc w:val="both"/>
        <w:rPr>
          <w:szCs w:val="24"/>
        </w:rPr>
      </w:pPr>
      <w:r w:rsidRPr="00EB7C46">
        <w:rPr>
          <w:szCs w:val="24"/>
        </w:rPr>
        <w:t xml:space="preserve">Чл. 41. 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B6507B" w:rsidRPr="00EB7C46" w:rsidRDefault="00B6507B" w:rsidP="00B6507B">
      <w:pPr>
        <w:ind w:left="-284" w:right="-426" w:firstLine="284"/>
        <w:jc w:val="both"/>
        <w:rPr>
          <w:szCs w:val="24"/>
        </w:rPr>
      </w:pPr>
      <w:r w:rsidRPr="00EB7C46">
        <w:rPr>
          <w:szCs w:val="24"/>
        </w:rPr>
        <w:t>Чл. 42. (1)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B6507B" w:rsidRPr="00EB7C46" w:rsidRDefault="00B6507B" w:rsidP="00B6507B">
      <w:pPr>
        <w:ind w:left="-284" w:right="-426" w:firstLine="284"/>
        <w:jc w:val="both"/>
        <w:rPr>
          <w:szCs w:val="24"/>
        </w:rPr>
      </w:pPr>
      <w:r w:rsidRPr="00EB7C46">
        <w:rPr>
          <w:szCs w:val="24"/>
        </w:rPr>
        <w:t>(2) За целите на този Договор данните и лицата за контакт на Страните са, както следва:</w:t>
      </w:r>
    </w:p>
    <w:p w:rsidR="0023216F" w:rsidRPr="0023216F" w:rsidRDefault="00B6507B" w:rsidP="0023216F">
      <w:pPr>
        <w:suppressAutoHyphens/>
        <w:ind w:left="-426" w:right="-284" w:firstLine="284"/>
        <w:jc w:val="both"/>
        <w:rPr>
          <w:noProof/>
          <w:szCs w:val="24"/>
          <w:lang w:eastAsia="en-GB"/>
        </w:rPr>
      </w:pPr>
      <w:r w:rsidRPr="00EB7C46">
        <w:rPr>
          <w:szCs w:val="24"/>
        </w:rPr>
        <w:t>1</w:t>
      </w:r>
      <w:r w:rsidR="0023216F" w:rsidRPr="002A56C6">
        <w:rPr>
          <w:b/>
          <w:noProof/>
          <w:szCs w:val="24"/>
          <w:lang w:eastAsia="en-GB"/>
        </w:rPr>
        <w:t xml:space="preserve">. </w:t>
      </w:r>
      <w:r w:rsidR="0023216F" w:rsidRPr="0023216F">
        <w:rPr>
          <w:noProof/>
          <w:szCs w:val="24"/>
          <w:lang w:eastAsia="en-GB"/>
        </w:rPr>
        <w:t>За ВЪЗЛОЖИТЕЛЯ:</w:t>
      </w:r>
    </w:p>
    <w:p w:rsidR="0023216F" w:rsidRPr="002A56C6" w:rsidRDefault="0023216F" w:rsidP="0023216F">
      <w:pPr>
        <w:suppressAutoHyphens/>
        <w:ind w:left="-426" w:right="-284" w:firstLine="284"/>
        <w:jc w:val="both"/>
        <w:rPr>
          <w:noProof/>
          <w:szCs w:val="24"/>
          <w:lang w:eastAsia="en-GB"/>
        </w:rPr>
      </w:pPr>
      <w:r w:rsidRPr="002A56C6">
        <w:rPr>
          <w:noProof/>
          <w:szCs w:val="24"/>
          <w:lang w:eastAsia="en-GB"/>
        </w:rPr>
        <w:t>Адрес за кореспонденция: с.Звездец, ул. „Петрова нива“ № 7</w:t>
      </w:r>
    </w:p>
    <w:p w:rsidR="0023216F" w:rsidRPr="002A56C6" w:rsidRDefault="0023216F" w:rsidP="0023216F">
      <w:pPr>
        <w:suppressAutoHyphens/>
        <w:ind w:left="-426" w:right="-284" w:firstLine="284"/>
        <w:jc w:val="both"/>
        <w:rPr>
          <w:noProof/>
          <w:szCs w:val="24"/>
          <w:lang w:eastAsia="en-GB"/>
        </w:rPr>
      </w:pPr>
      <w:r w:rsidRPr="002A56C6">
        <w:rPr>
          <w:noProof/>
          <w:szCs w:val="24"/>
          <w:lang w:eastAsia="en-GB"/>
        </w:rPr>
        <w:t xml:space="preserve">Тел.: </w:t>
      </w:r>
      <w:r w:rsidRPr="002A56C6">
        <w:rPr>
          <w:szCs w:val="24"/>
        </w:rPr>
        <w:t>+359 884 413 141</w:t>
      </w:r>
    </w:p>
    <w:p w:rsidR="0023216F" w:rsidRPr="002A56C6" w:rsidRDefault="0023216F" w:rsidP="0023216F">
      <w:pPr>
        <w:suppressAutoHyphens/>
        <w:ind w:left="-426" w:right="-284" w:firstLine="284"/>
        <w:jc w:val="both"/>
        <w:rPr>
          <w:noProof/>
          <w:szCs w:val="24"/>
          <w:lang w:eastAsia="en-GB"/>
        </w:rPr>
      </w:pPr>
      <w:r w:rsidRPr="002A56C6">
        <w:rPr>
          <w:noProof/>
          <w:szCs w:val="24"/>
          <w:lang w:eastAsia="en-GB"/>
        </w:rPr>
        <w:t xml:space="preserve">e-mail: </w:t>
      </w:r>
      <w:r w:rsidRPr="002A56C6">
        <w:rPr>
          <w:b/>
          <w:i/>
        </w:rPr>
        <w:t>dgszvezdets@uidp-sliven.com</w:t>
      </w:r>
    </w:p>
    <w:p w:rsidR="0023216F" w:rsidRPr="002A56C6" w:rsidRDefault="0023216F" w:rsidP="0023216F">
      <w:pPr>
        <w:suppressAutoHyphens/>
        <w:ind w:left="-426" w:right="-284" w:firstLine="284"/>
        <w:jc w:val="both"/>
        <w:rPr>
          <w:noProof/>
          <w:szCs w:val="24"/>
          <w:lang w:eastAsia="en-GB"/>
        </w:rPr>
      </w:pPr>
      <w:r w:rsidRPr="002A56C6">
        <w:rPr>
          <w:noProof/>
          <w:szCs w:val="24"/>
          <w:lang w:eastAsia="en-GB"/>
        </w:rPr>
        <w:t>Лице за контакт: инж. Данаил Кръстев – зам.директор</w:t>
      </w:r>
      <w:r>
        <w:rPr>
          <w:noProof/>
          <w:szCs w:val="24"/>
          <w:lang w:eastAsia="en-GB"/>
        </w:rPr>
        <w:t>;</w:t>
      </w:r>
    </w:p>
    <w:p w:rsidR="0023216F" w:rsidRPr="002A56C6" w:rsidRDefault="0023216F" w:rsidP="0023216F">
      <w:pPr>
        <w:suppressAutoHyphens/>
        <w:spacing w:line="240" w:lineRule="auto"/>
        <w:ind w:left="-426" w:right="-284" w:firstLine="284"/>
        <w:jc w:val="both"/>
        <w:rPr>
          <w:noProof/>
          <w:szCs w:val="24"/>
          <w:lang w:eastAsia="en-GB"/>
        </w:rPr>
      </w:pPr>
    </w:p>
    <w:p w:rsidR="0023216F" w:rsidRPr="002A56C6" w:rsidRDefault="0023216F" w:rsidP="0023216F">
      <w:pPr>
        <w:suppressAutoHyphens/>
        <w:spacing w:line="240" w:lineRule="auto"/>
        <w:ind w:left="-426" w:right="-284" w:firstLine="284"/>
        <w:jc w:val="both"/>
        <w:rPr>
          <w:noProof/>
          <w:szCs w:val="24"/>
          <w:lang w:eastAsia="en-GB"/>
        </w:rPr>
      </w:pPr>
      <w:r w:rsidRPr="002A56C6">
        <w:rPr>
          <w:noProof/>
          <w:szCs w:val="24"/>
          <w:lang w:eastAsia="en-GB"/>
        </w:rPr>
        <w:t xml:space="preserve">2. За ИЗПЪЛНИТЕЛЯ: </w:t>
      </w:r>
    </w:p>
    <w:p w:rsidR="0023216F" w:rsidRPr="002A56C6" w:rsidRDefault="0023216F" w:rsidP="0023216F">
      <w:pPr>
        <w:suppressAutoHyphens/>
        <w:spacing w:line="240" w:lineRule="auto"/>
        <w:ind w:left="-426" w:right="-284" w:firstLine="284"/>
        <w:jc w:val="both"/>
        <w:rPr>
          <w:noProof/>
          <w:szCs w:val="24"/>
          <w:lang w:eastAsia="en-GB"/>
        </w:rPr>
      </w:pPr>
      <w:r w:rsidRPr="002A56C6">
        <w:rPr>
          <w:noProof/>
          <w:szCs w:val="24"/>
          <w:lang w:eastAsia="en-GB"/>
        </w:rPr>
        <w:t xml:space="preserve">Адрес за кореспонденция: </w:t>
      </w:r>
      <w:r>
        <w:rPr>
          <w:noProof/>
          <w:szCs w:val="24"/>
          <w:lang w:eastAsia="en-GB"/>
        </w:rPr>
        <w:t>гр.Бургас, ул. „Иван Боговров“ №66</w:t>
      </w:r>
    </w:p>
    <w:p w:rsidR="0023216F" w:rsidRPr="002A56C6" w:rsidRDefault="0023216F" w:rsidP="0023216F">
      <w:pPr>
        <w:suppressAutoHyphens/>
        <w:spacing w:line="240" w:lineRule="auto"/>
        <w:ind w:left="-426" w:right="-284" w:firstLine="284"/>
        <w:jc w:val="both"/>
        <w:rPr>
          <w:noProof/>
          <w:szCs w:val="24"/>
          <w:lang w:eastAsia="en-GB"/>
        </w:rPr>
      </w:pPr>
      <w:r w:rsidRPr="002A56C6">
        <w:rPr>
          <w:noProof/>
          <w:szCs w:val="24"/>
          <w:lang w:eastAsia="en-GB"/>
        </w:rPr>
        <w:t xml:space="preserve">Тел.: </w:t>
      </w:r>
      <w:r>
        <w:rPr>
          <w:noProof/>
          <w:szCs w:val="24"/>
          <w:lang w:eastAsia="en-GB"/>
        </w:rPr>
        <w:t>056 800077</w:t>
      </w:r>
    </w:p>
    <w:p w:rsidR="0023216F" w:rsidRPr="002A56C6" w:rsidRDefault="0023216F" w:rsidP="0023216F">
      <w:pPr>
        <w:suppressAutoHyphens/>
        <w:spacing w:line="240" w:lineRule="auto"/>
        <w:ind w:left="-426" w:right="-284" w:firstLine="284"/>
        <w:jc w:val="both"/>
        <w:rPr>
          <w:noProof/>
          <w:szCs w:val="24"/>
          <w:lang w:eastAsia="en-GB"/>
        </w:rPr>
      </w:pPr>
      <w:r w:rsidRPr="002A56C6">
        <w:rPr>
          <w:noProof/>
          <w:szCs w:val="24"/>
          <w:lang w:eastAsia="en-GB"/>
        </w:rPr>
        <w:t xml:space="preserve">Факс: </w:t>
      </w:r>
      <w:r>
        <w:rPr>
          <w:noProof/>
          <w:szCs w:val="24"/>
          <w:lang w:eastAsia="en-GB"/>
        </w:rPr>
        <w:t>056 800077</w:t>
      </w:r>
    </w:p>
    <w:p w:rsidR="0023216F" w:rsidRPr="00D25EC8" w:rsidRDefault="0023216F" w:rsidP="0023216F">
      <w:pPr>
        <w:suppressAutoHyphens/>
        <w:spacing w:line="240" w:lineRule="auto"/>
        <w:ind w:left="-426" w:right="-284" w:firstLine="284"/>
        <w:jc w:val="both"/>
        <w:rPr>
          <w:noProof/>
          <w:szCs w:val="24"/>
          <w:lang w:val="en-GB" w:eastAsia="en-GB"/>
        </w:rPr>
      </w:pPr>
      <w:r w:rsidRPr="002A56C6">
        <w:rPr>
          <w:noProof/>
          <w:szCs w:val="24"/>
          <w:lang w:eastAsia="en-GB"/>
        </w:rPr>
        <w:t xml:space="preserve">e-mail: </w:t>
      </w:r>
      <w:r>
        <w:rPr>
          <w:noProof/>
          <w:szCs w:val="24"/>
          <w:lang w:val="en-GB" w:eastAsia="en-GB"/>
        </w:rPr>
        <w:t>autocom_2@abv.bg</w:t>
      </w:r>
    </w:p>
    <w:p w:rsidR="00696CC6" w:rsidRPr="00EB7C46" w:rsidRDefault="0023216F" w:rsidP="00B17CAB">
      <w:pPr>
        <w:suppressAutoHyphens/>
        <w:spacing w:line="240" w:lineRule="auto"/>
        <w:ind w:left="-426" w:right="-284" w:firstLine="284"/>
        <w:jc w:val="both"/>
        <w:rPr>
          <w:noProof/>
          <w:szCs w:val="24"/>
          <w:lang w:eastAsia="en-GB"/>
        </w:rPr>
      </w:pPr>
      <w:r w:rsidRPr="002A56C6">
        <w:rPr>
          <w:noProof/>
          <w:szCs w:val="24"/>
          <w:lang w:eastAsia="en-GB"/>
        </w:rPr>
        <w:t xml:space="preserve">Лице за контакт: </w:t>
      </w:r>
      <w:r w:rsidRPr="009525C6">
        <w:rPr>
          <w:szCs w:val="24"/>
        </w:rPr>
        <w:t>Стоян Дончев Начев</w:t>
      </w:r>
      <w:r>
        <w:rPr>
          <w:szCs w:val="24"/>
          <w:lang w:val="en-GB"/>
        </w:rPr>
        <w:t xml:space="preserve">- </w:t>
      </w:r>
      <w:r>
        <w:rPr>
          <w:szCs w:val="24"/>
        </w:rPr>
        <w:t>управител;</w:t>
      </w:r>
    </w:p>
    <w:p w:rsidR="00B6507B" w:rsidRPr="00EB7C46" w:rsidRDefault="00B6507B" w:rsidP="00B6507B">
      <w:pPr>
        <w:ind w:left="-284" w:right="-426" w:firstLine="284"/>
        <w:jc w:val="both"/>
        <w:rPr>
          <w:szCs w:val="24"/>
        </w:rPr>
      </w:pPr>
      <w:r w:rsidRPr="00EB7C46">
        <w:rPr>
          <w:szCs w:val="24"/>
        </w:rPr>
        <w:t>(3) За дата на уведомлението се счита:</w:t>
      </w:r>
    </w:p>
    <w:p w:rsidR="00B6507B" w:rsidRPr="00EB7C46" w:rsidRDefault="00B6507B" w:rsidP="00B6507B">
      <w:pPr>
        <w:ind w:left="-284" w:right="-426" w:firstLine="284"/>
        <w:jc w:val="both"/>
        <w:rPr>
          <w:szCs w:val="24"/>
        </w:rPr>
      </w:pPr>
      <w:r w:rsidRPr="00EB7C46">
        <w:rPr>
          <w:szCs w:val="24"/>
        </w:rPr>
        <w:t>1. датата на предаването – при лично предаване на уведомлението;</w:t>
      </w:r>
    </w:p>
    <w:p w:rsidR="00B6507B" w:rsidRPr="00EB7C46" w:rsidRDefault="00B6507B" w:rsidP="00B6507B">
      <w:pPr>
        <w:ind w:left="-284" w:right="-426" w:firstLine="284"/>
        <w:jc w:val="both"/>
        <w:rPr>
          <w:szCs w:val="24"/>
        </w:rPr>
      </w:pPr>
      <w:r w:rsidRPr="00EB7C46">
        <w:rPr>
          <w:szCs w:val="24"/>
        </w:rPr>
        <w:t>2. датата на пощенското клеймо на обратната разписка – при изпращане по пощата;</w:t>
      </w:r>
    </w:p>
    <w:p w:rsidR="00B6507B" w:rsidRPr="00EB7C46" w:rsidRDefault="00696CC6" w:rsidP="00B6507B">
      <w:pPr>
        <w:ind w:left="-284" w:right="-426" w:firstLine="284"/>
        <w:jc w:val="both"/>
        <w:rPr>
          <w:szCs w:val="24"/>
        </w:rPr>
      </w:pPr>
      <w:r>
        <w:rPr>
          <w:szCs w:val="24"/>
        </w:rPr>
        <w:t>3.</w:t>
      </w:r>
      <w:r w:rsidR="00B6507B" w:rsidRPr="00EB7C46">
        <w:rPr>
          <w:szCs w:val="24"/>
        </w:rPr>
        <w:t xml:space="preserve"> датата на доставка, отбелязана върху куриерската разписка – при изпращане по куриер;</w:t>
      </w:r>
    </w:p>
    <w:p w:rsidR="00B6507B" w:rsidRPr="00EB7C46" w:rsidRDefault="00B6507B" w:rsidP="00B6507B">
      <w:pPr>
        <w:ind w:left="-284" w:right="-426" w:firstLine="284"/>
        <w:jc w:val="both"/>
        <w:rPr>
          <w:szCs w:val="24"/>
        </w:rPr>
      </w:pPr>
      <w:r w:rsidRPr="00EB7C46">
        <w:rPr>
          <w:szCs w:val="24"/>
        </w:rPr>
        <w:t>3. датата на приемането – при изпращане по факс;</w:t>
      </w:r>
    </w:p>
    <w:p w:rsidR="00B6507B" w:rsidRPr="00EB7C46" w:rsidRDefault="00B6507B" w:rsidP="00B6507B">
      <w:pPr>
        <w:ind w:left="-284" w:right="-426" w:firstLine="284"/>
        <w:jc w:val="both"/>
        <w:rPr>
          <w:szCs w:val="24"/>
        </w:rPr>
      </w:pPr>
      <w:r w:rsidRPr="00EB7C46">
        <w:rPr>
          <w:szCs w:val="24"/>
        </w:rPr>
        <w:t>4. датата на получаване – пр</w:t>
      </w:r>
      <w:r w:rsidR="00696CC6">
        <w:rPr>
          <w:szCs w:val="24"/>
        </w:rPr>
        <w:t>и изпращане по електронна поща;</w:t>
      </w:r>
    </w:p>
    <w:p w:rsidR="00B6507B" w:rsidRPr="00EB7C46" w:rsidRDefault="00B6507B" w:rsidP="00B6507B">
      <w:pPr>
        <w:ind w:left="-284" w:right="-426" w:firstLine="284"/>
        <w:jc w:val="both"/>
        <w:rPr>
          <w:szCs w:val="24"/>
        </w:rPr>
      </w:pPr>
      <w:r w:rsidRPr="00EB7C46">
        <w:rPr>
          <w:szCs w:val="24"/>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w:t>
      </w:r>
      <w:r w:rsidR="000D2CBB">
        <w:rPr>
          <w:szCs w:val="24"/>
        </w:rPr>
        <w:t xml:space="preserve"> </w:t>
      </w:r>
      <w:r w:rsidRPr="00EB7C46">
        <w:rPr>
          <w:szCs w:val="24"/>
        </w:rPr>
        <w:t xml:space="preserve">(три) дни от настъпване на промяната. При неизпълнение на това задължение всяко уведомление ще се счита </w:t>
      </w:r>
      <w:r w:rsidRPr="00EB7C46">
        <w:rPr>
          <w:szCs w:val="24"/>
        </w:rPr>
        <w:lastRenderedPageBreak/>
        <w:t>за валидно връчено, ако е изпратено на посочените по-горе адреси, чрез описаните средства за комуникация и на посочените лица за контакт.</w:t>
      </w:r>
    </w:p>
    <w:p w:rsidR="00B6507B" w:rsidRPr="00EB7C46" w:rsidRDefault="00B6507B" w:rsidP="00B6507B">
      <w:pPr>
        <w:ind w:left="-284" w:right="-426" w:firstLine="284"/>
        <w:jc w:val="both"/>
        <w:rPr>
          <w:szCs w:val="24"/>
        </w:rPr>
      </w:pPr>
      <w:r w:rsidRPr="00EB7C46">
        <w:rPr>
          <w:szCs w:val="24"/>
        </w:rPr>
        <w:t xml:space="preserve">(5) При преобразуване без прекратяване, промяна на наименованието, </w:t>
      </w:r>
      <w:proofErr w:type="spellStart"/>
      <w:r w:rsidRPr="00EB7C46">
        <w:rPr>
          <w:szCs w:val="24"/>
        </w:rPr>
        <w:t>правноорганизационната</w:t>
      </w:r>
      <w:proofErr w:type="spellEnd"/>
      <w:r w:rsidRPr="00EB7C46">
        <w:rPr>
          <w:szCs w:val="24"/>
        </w:rPr>
        <w:t xml:space="preserve">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3 (три) дни от вписването ѝ в съответния регистър.</w:t>
      </w:r>
    </w:p>
    <w:p w:rsidR="00B6507B" w:rsidRPr="00EB7C46" w:rsidRDefault="00B6507B" w:rsidP="00B6507B">
      <w:pPr>
        <w:ind w:left="-284" w:right="-426" w:firstLine="284"/>
        <w:jc w:val="both"/>
        <w:rPr>
          <w:szCs w:val="24"/>
        </w:rPr>
      </w:pPr>
      <w:r w:rsidRPr="00EB7C46">
        <w:rPr>
          <w:szCs w:val="24"/>
        </w:rPr>
        <w:t xml:space="preserve">Чл. 43. (1) Този </w:t>
      </w:r>
      <w:r w:rsidR="00696CC6">
        <w:rPr>
          <w:szCs w:val="24"/>
        </w:rPr>
        <w:t>д</w:t>
      </w:r>
      <w:r w:rsidRPr="00EB7C46">
        <w:rPr>
          <w:szCs w:val="24"/>
        </w:rPr>
        <w:t>оговор се сключва на български</w:t>
      </w:r>
      <w:r w:rsidR="00696CC6">
        <w:rPr>
          <w:szCs w:val="24"/>
        </w:rPr>
        <w:t>.</w:t>
      </w:r>
    </w:p>
    <w:p w:rsidR="00B6507B" w:rsidRPr="00EB7C46" w:rsidRDefault="00B6507B" w:rsidP="00B6507B">
      <w:pPr>
        <w:ind w:left="-284" w:right="-426" w:firstLine="284"/>
        <w:jc w:val="both"/>
        <w:rPr>
          <w:szCs w:val="24"/>
        </w:rPr>
      </w:pPr>
      <w:r w:rsidRPr="00EB7C46">
        <w:rPr>
          <w:szCs w:val="24"/>
        </w:rPr>
        <w:t xml:space="preserve">(2)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w:t>
      </w:r>
      <w:r w:rsidR="00696CC6">
        <w:rPr>
          <w:szCs w:val="24"/>
        </w:rPr>
        <w:t>бъдат необходими за ИЗПЪЛНИТЕЛЯ</w:t>
      </w:r>
      <w:r w:rsidRPr="00EB7C46">
        <w:rPr>
          <w:szCs w:val="24"/>
        </w:rPr>
        <w:t xml:space="preserve">, са за сметка на ИЗПЪЛНИТЕЛЯ. </w:t>
      </w:r>
    </w:p>
    <w:p w:rsidR="00B6507B" w:rsidRPr="00EB7C46" w:rsidRDefault="00B6507B" w:rsidP="00B6507B">
      <w:pPr>
        <w:ind w:left="-284" w:right="-426" w:firstLine="284"/>
        <w:jc w:val="both"/>
        <w:rPr>
          <w:szCs w:val="24"/>
        </w:rPr>
      </w:pPr>
    </w:p>
    <w:p w:rsidR="00B6507B" w:rsidRPr="00EB7C46" w:rsidRDefault="00B6507B" w:rsidP="00B6507B">
      <w:pPr>
        <w:ind w:left="-284" w:right="-426" w:firstLine="284"/>
        <w:jc w:val="both"/>
        <w:rPr>
          <w:b/>
          <w:szCs w:val="24"/>
        </w:rPr>
      </w:pPr>
      <w:r w:rsidRPr="00EB7C46">
        <w:rPr>
          <w:b/>
          <w:szCs w:val="24"/>
        </w:rPr>
        <w:t>ПРИЛОЖИМО ПРАВО</w:t>
      </w:r>
    </w:p>
    <w:p w:rsidR="00B6507B" w:rsidRPr="00EB7C46" w:rsidRDefault="00B6507B" w:rsidP="00B6507B">
      <w:pPr>
        <w:ind w:left="-284" w:right="-426" w:firstLine="284"/>
        <w:jc w:val="both"/>
        <w:rPr>
          <w:szCs w:val="24"/>
        </w:rPr>
      </w:pPr>
      <w:r w:rsidRPr="00EB7C46">
        <w:rPr>
          <w:szCs w:val="24"/>
        </w:rPr>
        <w:t>Чл. 44.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696CC6" w:rsidRDefault="00696CC6" w:rsidP="00B6507B">
      <w:pPr>
        <w:ind w:left="-284" w:right="-426" w:firstLine="284"/>
        <w:jc w:val="both"/>
        <w:rPr>
          <w:b/>
          <w:szCs w:val="24"/>
        </w:rPr>
      </w:pPr>
    </w:p>
    <w:p w:rsidR="00B6507B" w:rsidRPr="00EB7C46" w:rsidRDefault="00B6507B" w:rsidP="00B6507B">
      <w:pPr>
        <w:ind w:left="-284" w:right="-426" w:firstLine="284"/>
        <w:jc w:val="both"/>
        <w:rPr>
          <w:b/>
          <w:szCs w:val="24"/>
        </w:rPr>
      </w:pPr>
      <w:r w:rsidRPr="00EB7C46">
        <w:rPr>
          <w:b/>
          <w:szCs w:val="24"/>
        </w:rPr>
        <w:t>РАЗРЕШАВАНЕ НА СПОРОВЕ</w:t>
      </w:r>
    </w:p>
    <w:p w:rsidR="00B6507B" w:rsidRPr="00EB7C46" w:rsidRDefault="00B6507B" w:rsidP="00B6507B">
      <w:pPr>
        <w:ind w:left="-284" w:right="-426" w:firstLine="284"/>
        <w:jc w:val="both"/>
        <w:rPr>
          <w:szCs w:val="24"/>
        </w:rPr>
      </w:pPr>
      <w:r w:rsidRPr="00EB7C46">
        <w:rPr>
          <w:szCs w:val="24"/>
        </w:rPr>
        <w:t xml:space="preserve">Чл. 45.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w:t>
      </w:r>
      <w:proofErr w:type="spellStart"/>
      <w:r w:rsidRPr="00EB7C46">
        <w:rPr>
          <w:szCs w:val="24"/>
        </w:rPr>
        <w:t>нововъзникнали</w:t>
      </w:r>
      <w:proofErr w:type="spellEnd"/>
      <w:r w:rsidRPr="00EB7C46">
        <w:rPr>
          <w:szCs w:val="24"/>
        </w:rPr>
        <w:t xml:space="preserve"> обстоятелства, ще се уреждат между Страните чрез преговори, а при непостигане на съгласие – спорът ще се отнася за решаване от компетентния български съд. </w:t>
      </w:r>
    </w:p>
    <w:p w:rsidR="00B6507B" w:rsidRPr="00EB7C46" w:rsidRDefault="00B6507B" w:rsidP="00B6507B">
      <w:pPr>
        <w:ind w:left="-284" w:right="-426" w:firstLine="284"/>
        <w:jc w:val="both"/>
        <w:rPr>
          <w:szCs w:val="24"/>
        </w:rPr>
      </w:pPr>
      <w:r w:rsidRPr="00EB7C46">
        <w:rPr>
          <w:szCs w:val="24"/>
        </w:rPr>
        <w:t>Чл. 46. Този Договор е изготвен и подписан в 2</w:t>
      </w:r>
      <w:r w:rsidR="00696CC6">
        <w:rPr>
          <w:szCs w:val="24"/>
        </w:rPr>
        <w:t xml:space="preserve"> </w:t>
      </w:r>
      <w:r w:rsidRPr="00EB7C46">
        <w:rPr>
          <w:szCs w:val="24"/>
        </w:rPr>
        <w:t>(два) еднообразни ек</w:t>
      </w:r>
      <w:r w:rsidR="00696CC6">
        <w:rPr>
          <w:szCs w:val="24"/>
        </w:rPr>
        <w:t>земпляра – по един за всяка от с</w:t>
      </w:r>
      <w:r w:rsidRPr="00EB7C46">
        <w:rPr>
          <w:szCs w:val="24"/>
        </w:rPr>
        <w:t>траните</w:t>
      </w:r>
      <w:r w:rsidR="00696CC6">
        <w:rPr>
          <w:szCs w:val="24"/>
        </w:rPr>
        <w:t>.</w:t>
      </w:r>
    </w:p>
    <w:p w:rsidR="00B6507B" w:rsidRPr="00EB7C46" w:rsidRDefault="00B6507B" w:rsidP="00B6507B">
      <w:pPr>
        <w:ind w:left="-284" w:right="-426" w:firstLine="284"/>
        <w:jc w:val="both"/>
        <w:rPr>
          <w:szCs w:val="24"/>
        </w:rPr>
      </w:pPr>
      <w:r w:rsidRPr="00EB7C46">
        <w:rPr>
          <w:szCs w:val="24"/>
        </w:rPr>
        <w:t xml:space="preserve">Чл. 47. Неразделна част от този </w:t>
      </w:r>
      <w:r w:rsidR="00696CC6">
        <w:rPr>
          <w:szCs w:val="24"/>
        </w:rPr>
        <w:t>д</w:t>
      </w:r>
      <w:r w:rsidRPr="00EB7C46">
        <w:rPr>
          <w:szCs w:val="24"/>
        </w:rPr>
        <w:t>оговор са следните приложения:</w:t>
      </w:r>
    </w:p>
    <w:p w:rsidR="00B6507B" w:rsidRPr="00EB7C46" w:rsidRDefault="00B6507B" w:rsidP="00B6507B">
      <w:pPr>
        <w:ind w:left="-284" w:right="-426" w:firstLine="284"/>
        <w:jc w:val="both"/>
        <w:rPr>
          <w:szCs w:val="24"/>
        </w:rPr>
      </w:pPr>
    </w:p>
    <w:p w:rsidR="00B6507B" w:rsidRPr="00EB7C46" w:rsidRDefault="00B6507B" w:rsidP="00B6507B">
      <w:pPr>
        <w:ind w:left="-284" w:right="-426" w:firstLine="284"/>
        <w:jc w:val="both"/>
        <w:rPr>
          <w:szCs w:val="24"/>
        </w:rPr>
      </w:pPr>
      <w:r w:rsidRPr="00EB7C46">
        <w:rPr>
          <w:szCs w:val="24"/>
        </w:rPr>
        <w:t>Приложение № 2 – Техническо предложение на ИЗПЪЛНИТЕЛЯ;</w:t>
      </w:r>
    </w:p>
    <w:p w:rsidR="00B6507B" w:rsidRPr="00EB7C46" w:rsidRDefault="00B6507B" w:rsidP="00B6507B">
      <w:pPr>
        <w:ind w:left="-284" w:right="-426" w:firstLine="284"/>
        <w:jc w:val="both"/>
        <w:rPr>
          <w:szCs w:val="24"/>
        </w:rPr>
      </w:pPr>
      <w:r w:rsidRPr="00EB7C46">
        <w:rPr>
          <w:szCs w:val="24"/>
        </w:rPr>
        <w:t>Приложение № 4 – Ценово предложение на ИЗПЪЛНИТЕЛЯ;</w:t>
      </w:r>
    </w:p>
    <w:p w:rsidR="00B6507B" w:rsidRPr="00EB7C46" w:rsidRDefault="00B6507B" w:rsidP="00B6507B">
      <w:pPr>
        <w:ind w:left="-284" w:right="-426" w:firstLine="284"/>
        <w:jc w:val="both"/>
        <w:rPr>
          <w:szCs w:val="24"/>
        </w:rPr>
      </w:pPr>
      <w:r w:rsidRPr="00EB7C46">
        <w:rPr>
          <w:szCs w:val="24"/>
        </w:rPr>
        <w:t>Приложение № 3 – Техническа спецификация</w:t>
      </w:r>
      <w:r w:rsidR="000D2CBB">
        <w:rPr>
          <w:szCs w:val="24"/>
        </w:rPr>
        <w:t>;</w:t>
      </w:r>
    </w:p>
    <w:p w:rsidR="00B6507B" w:rsidRPr="00EB7C46" w:rsidRDefault="00B6507B" w:rsidP="00B6507B">
      <w:pPr>
        <w:ind w:left="-284" w:right="-426" w:firstLine="284"/>
        <w:jc w:val="both"/>
        <w:rPr>
          <w:szCs w:val="24"/>
        </w:rPr>
      </w:pPr>
      <w:r w:rsidRPr="00EB7C46">
        <w:rPr>
          <w:szCs w:val="24"/>
        </w:rPr>
        <w:t xml:space="preserve"> </w:t>
      </w:r>
    </w:p>
    <w:p w:rsidR="00B6507B" w:rsidRPr="00EB7C46" w:rsidRDefault="00B6507B" w:rsidP="00B6507B">
      <w:pPr>
        <w:ind w:left="-284" w:right="-426" w:firstLine="284"/>
        <w:jc w:val="both"/>
        <w:rPr>
          <w:szCs w:val="24"/>
        </w:rPr>
      </w:pPr>
      <w:r w:rsidRPr="00EB7C46">
        <w:rPr>
          <w:szCs w:val="24"/>
        </w:rPr>
        <w:tab/>
      </w:r>
    </w:p>
    <w:p w:rsidR="00B17CAB" w:rsidRPr="002A56C6" w:rsidRDefault="00B17CAB" w:rsidP="00B17CAB">
      <w:pPr>
        <w:ind w:left="-426" w:right="-284" w:firstLine="284"/>
        <w:rPr>
          <w:b/>
          <w:szCs w:val="24"/>
        </w:rPr>
      </w:pPr>
      <w:r w:rsidRPr="002A56C6">
        <w:rPr>
          <w:b/>
          <w:szCs w:val="24"/>
        </w:rPr>
        <w:t>ВЪЗЛОЖИТЕЛ:                                                                 ИЗПЪЛНИТЕЛ:</w:t>
      </w:r>
    </w:p>
    <w:p w:rsidR="00B17CAB" w:rsidRPr="00113B50" w:rsidRDefault="00B17CAB" w:rsidP="00B17CAB">
      <w:pPr>
        <w:pStyle w:val="a7"/>
        <w:numPr>
          <w:ilvl w:val="0"/>
          <w:numId w:val="18"/>
        </w:numPr>
        <w:ind w:right="-284"/>
        <w:rPr>
          <w:szCs w:val="24"/>
        </w:rPr>
      </w:pPr>
      <w:r>
        <w:rPr>
          <w:szCs w:val="24"/>
        </w:rPr>
        <w:t>…</w:t>
      </w:r>
      <w:r w:rsidR="002967DF">
        <w:rPr>
          <w:szCs w:val="24"/>
        </w:rPr>
        <w:t>(п) не се чете</w:t>
      </w:r>
      <w:r>
        <w:rPr>
          <w:szCs w:val="24"/>
        </w:rPr>
        <w:t>…..</w:t>
      </w:r>
      <w:r w:rsidRPr="00113B50">
        <w:rPr>
          <w:szCs w:val="24"/>
        </w:rPr>
        <w:t xml:space="preserve">  </w:t>
      </w:r>
      <w:r w:rsidRPr="00113B50">
        <w:rPr>
          <w:szCs w:val="24"/>
        </w:rPr>
        <w:tab/>
      </w:r>
      <w:r w:rsidRPr="00113B50">
        <w:rPr>
          <w:szCs w:val="24"/>
        </w:rPr>
        <w:tab/>
      </w:r>
      <w:r w:rsidRPr="00113B50">
        <w:rPr>
          <w:szCs w:val="24"/>
        </w:rPr>
        <w:tab/>
      </w:r>
      <w:r w:rsidRPr="00113B50">
        <w:rPr>
          <w:szCs w:val="24"/>
        </w:rPr>
        <w:tab/>
      </w:r>
      <w:r w:rsidR="002967DF">
        <w:rPr>
          <w:szCs w:val="24"/>
        </w:rPr>
        <w:t>…(п) не се чете…..</w:t>
      </w:r>
      <w:r w:rsidR="002967DF" w:rsidRPr="00113B50">
        <w:rPr>
          <w:szCs w:val="24"/>
        </w:rPr>
        <w:t xml:space="preserve">  </w:t>
      </w:r>
      <w:r w:rsidR="002967DF" w:rsidRPr="00113B50">
        <w:rPr>
          <w:szCs w:val="24"/>
        </w:rPr>
        <w:tab/>
      </w:r>
    </w:p>
    <w:p w:rsidR="00B17CAB" w:rsidRPr="00113B50" w:rsidRDefault="00B17CAB" w:rsidP="00B17CAB">
      <w:pPr>
        <w:pStyle w:val="ListParagraph1"/>
      </w:pPr>
      <w:r w:rsidRPr="00113B50">
        <w:t xml:space="preserve">инж. Атанас Спасов </w:t>
      </w:r>
      <w:r w:rsidRPr="00113B50">
        <w:tab/>
      </w:r>
      <w:r w:rsidRPr="00113B50">
        <w:tab/>
      </w:r>
      <w:r w:rsidRPr="00113B50">
        <w:tab/>
      </w:r>
      <w:r w:rsidRPr="00113B50">
        <w:tab/>
      </w:r>
      <w:r w:rsidRPr="00113B50">
        <w:tab/>
      </w:r>
      <w:r w:rsidRPr="00113B50">
        <w:tab/>
        <w:t>Стоян Дончев Начев</w:t>
      </w:r>
    </w:p>
    <w:p w:rsidR="00B17CAB" w:rsidRPr="00113B50" w:rsidRDefault="00B17CAB" w:rsidP="00B17CAB">
      <w:pPr>
        <w:pStyle w:val="ListParagraph1"/>
      </w:pPr>
      <w:r w:rsidRPr="00113B50">
        <w:t xml:space="preserve">Директор ТП „ДГС Звездец                                     </w:t>
      </w:r>
      <w:r w:rsidRPr="00113B50">
        <w:tab/>
        <w:t xml:space="preserve">   </w:t>
      </w:r>
      <w:r>
        <w:t xml:space="preserve">         </w:t>
      </w:r>
      <w:r w:rsidRPr="00113B50">
        <w:rPr>
          <w:bCs/>
        </w:rPr>
        <w:t>Управител</w:t>
      </w:r>
    </w:p>
    <w:p w:rsidR="00B17CAB" w:rsidRPr="00113B50" w:rsidRDefault="00B17CAB" w:rsidP="00B17CAB">
      <w:pPr>
        <w:pStyle w:val="ListParagraph1"/>
      </w:pPr>
      <w:r w:rsidRPr="00113B50">
        <w:t xml:space="preserve">                                                                                                                   </w:t>
      </w:r>
      <w:r w:rsidRPr="00113B50">
        <w:tab/>
      </w:r>
      <w:r w:rsidRPr="00113B50">
        <w:tab/>
        <w:t xml:space="preserve">     </w:t>
      </w:r>
    </w:p>
    <w:p w:rsidR="00B17CAB" w:rsidRPr="00113B50" w:rsidRDefault="00B17CAB" w:rsidP="00B17CAB">
      <w:pPr>
        <w:pStyle w:val="ListParagraph1"/>
      </w:pPr>
      <w:r w:rsidRPr="00113B50">
        <w:t xml:space="preserve">2. </w:t>
      </w:r>
      <w:r>
        <w:t>…</w:t>
      </w:r>
      <w:r w:rsidR="002967DF">
        <w:t>…(п) не се чете…..</w:t>
      </w:r>
      <w:r w:rsidR="002967DF" w:rsidRPr="00113B50">
        <w:t xml:space="preserve">  </w:t>
      </w:r>
      <w:r w:rsidR="002967DF" w:rsidRPr="00113B50">
        <w:tab/>
      </w:r>
      <w:r>
        <w:t>..</w:t>
      </w:r>
      <w:r w:rsidRPr="00113B50">
        <w:t xml:space="preserve">  </w:t>
      </w:r>
    </w:p>
    <w:p w:rsidR="00B17CAB" w:rsidRPr="00113B50" w:rsidRDefault="00B17CAB" w:rsidP="00B17CAB">
      <w:pPr>
        <w:pStyle w:val="ListParagraph1"/>
      </w:pPr>
      <w:r>
        <w:t xml:space="preserve">Гл. счетоводител– Владимир </w:t>
      </w:r>
      <w:proofErr w:type="spellStart"/>
      <w:r>
        <w:t>Таранов</w:t>
      </w:r>
      <w:proofErr w:type="spellEnd"/>
    </w:p>
    <w:p w:rsidR="00B17CAB" w:rsidRPr="00113B50" w:rsidRDefault="00B17CAB" w:rsidP="00B17CAB">
      <w:pPr>
        <w:pStyle w:val="ListParagraph1"/>
      </w:pPr>
    </w:p>
    <w:p w:rsidR="00B17CAB" w:rsidRPr="00113B50" w:rsidRDefault="00B17CAB" w:rsidP="00B17CAB">
      <w:pPr>
        <w:pStyle w:val="ListParagraph1"/>
      </w:pPr>
      <w:r w:rsidRPr="00113B50">
        <w:t xml:space="preserve">3. </w:t>
      </w:r>
      <w:r>
        <w:t>……</w:t>
      </w:r>
      <w:r w:rsidR="002967DF">
        <w:t>…(п) не се чете…..</w:t>
      </w:r>
      <w:r w:rsidR="002967DF" w:rsidRPr="00113B50">
        <w:t xml:space="preserve">  </w:t>
      </w:r>
      <w:r w:rsidR="002967DF" w:rsidRPr="00113B50">
        <w:tab/>
      </w:r>
      <w:bookmarkStart w:id="0" w:name="_GoBack"/>
      <w:bookmarkEnd w:id="0"/>
      <w:r>
        <w:t>……..</w:t>
      </w:r>
      <w:r w:rsidRPr="00113B50">
        <w:t xml:space="preserve">  </w:t>
      </w:r>
    </w:p>
    <w:p w:rsidR="00B17CAB" w:rsidRPr="00113B50" w:rsidRDefault="00B17CAB" w:rsidP="00B17CAB">
      <w:pPr>
        <w:pStyle w:val="ListParagraph1"/>
      </w:pPr>
      <w:r w:rsidRPr="00113B50">
        <w:t>(</w:t>
      </w:r>
      <w:r>
        <w:t>Юрист</w:t>
      </w:r>
      <w:r w:rsidRPr="00113B50">
        <w:t xml:space="preserve">– </w:t>
      </w:r>
      <w:r>
        <w:t>Наталия Едрева</w:t>
      </w:r>
      <w:r w:rsidRPr="00113B50">
        <w:t>)</w:t>
      </w:r>
    </w:p>
    <w:p w:rsidR="00B6507B" w:rsidRPr="00EB7C46" w:rsidRDefault="00B6507B" w:rsidP="00B17CAB">
      <w:pPr>
        <w:ind w:right="-426"/>
        <w:jc w:val="both"/>
        <w:rPr>
          <w:szCs w:val="24"/>
        </w:rPr>
      </w:pPr>
    </w:p>
    <w:sectPr w:rsidR="00B6507B" w:rsidRPr="00EB7C46" w:rsidSect="00683534">
      <w:footerReference w:type="even" r:id="rId8"/>
      <w:footerReference w:type="default" r:id="rId9"/>
      <w:pgSz w:w="11906" w:h="16838"/>
      <w:pgMar w:top="568" w:right="1134" w:bottom="284" w:left="1418" w:header="709" w:footer="36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A27" w:rsidRDefault="001F3A27">
      <w:pPr>
        <w:spacing w:line="240" w:lineRule="auto"/>
      </w:pPr>
      <w:r>
        <w:separator/>
      </w:r>
    </w:p>
  </w:endnote>
  <w:endnote w:type="continuationSeparator" w:id="0">
    <w:p w:rsidR="001F3A27" w:rsidRDefault="001F3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52" w:rsidRDefault="00AE0352" w:rsidP="004E630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E0352" w:rsidRDefault="00AE0352" w:rsidP="004E630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52" w:rsidRDefault="00AE0352" w:rsidP="00C07725">
    <w:pPr>
      <w:tabs>
        <w:tab w:val="center" w:pos="4320"/>
        <w:tab w:val="center" w:pos="4703"/>
        <w:tab w:val="right" w:pos="9406"/>
        <w:tab w:val="right" w:pos="9720"/>
      </w:tabs>
      <w:spacing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A27" w:rsidRDefault="001F3A27">
      <w:pPr>
        <w:spacing w:line="240" w:lineRule="auto"/>
      </w:pPr>
      <w:r>
        <w:separator/>
      </w:r>
    </w:p>
  </w:footnote>
  <w:footnote w:type="continuationSeparator" w:id="0">
    <w:p w:rsidR="001F3A27" w:rsidRDefault="001F3A2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A03B7"/>
    <w:multiLevelType w:val="hybridMultilevel"/>
    <w:tmpl w:val="80943C88"/>
    <w:lvl w:ilvl="0" w:tplc="9E42CCE4">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12CA74A8"/>
    <w:multiLevelType w:val="hybridMultilevel"/>
    <w:tmpl w:val="FF70FC48"/>
    <w:lvl w:ilvl="0" w:tplc="16D44910">
      <w:start w:val="22"/>
      <w:numFmt w:val="bullet"/>
      <w:lvlText w:val=""/>
      <w:lvlJc w:val="left"/>
      <w:pPr>
        <w:ind w:left="1068" w:hanging="360"/>
      </w:pPr>
      <w:rPr>
        <w:rFonts w:ascii="Symbol" w:eastAsia="Calibri" w:hAnsi="Symbol" w:cs="Times New Roman" w:hint="default"/>
        <w:b/>
        <w:color w:val="auto"/>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
    <w:nsid w:val="2B1614A4"/>
    <w:multiLevelType w:val="hybridMultilevel"/>
    <w:tmpl w:val="7ED07296"/>
    <w:lvl w:ilvl="0" w:tplc="422031D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B690A07"/>
    <w:multiLevelType w:val="hybridMultilevel"/>
    <w:tmpl w:val="7338C8C2"/>
    <w:lvl w:ilvl="0" w:tplc="364C52BC">
      <w:start w:val="1"/>
      <w:numFmt w:val="decimal"/>
      <w:lvlText w:val="%1."/>
      <w:lvlJc w:val="left"/>
      <w:pPr>
        <w:ind w:left="1118" w:hanging="420"/>
      </w:pPr>
      <w:rPr>
        <w:rFonts w:hint="default"/>
      </w:rPr>
    </w:lvl>
    <w:lvl w:ilvl="1" w:tplc="04020019" w:tentative="1">
      <w:start w:val="1"/>
      <w:numFmt w:val="lowerLetter"/>
      <w:lvlText w:val="%2."/>
      <w:lvlJc w:val="left"/>
      <w:pPr>
        <w:ind w:left="1778" w:hanging="360"/>
      </w:pPr>
    </w:lvl>
    <w:lvl w:ilvl="2" w:tplc="0402001B" w:tentative="1">
      <w:start w:val="1"/>
      <w:numFmt w:val="lowerRoman"/>
      <w:lvlText w:val="%3."/>
      <w:lvlJc w:val="right"/>
      <w:pPr>
        <w:ind w:left="2498" w:hanging="180"/>
      </w:pPr>
    </w:lvl>
    <w:lvl w:ilvl="3" w:tplc="0402000F" w:tentative="1">
      <w:start w:val="1"/>
      <w:numFmt w:val="decimal"/>
      <w:lvlText w:val="%4."/>
      <w:lvlJc w:val="left"/>
      <w:pPr>
        <w:ind w:left="3218" w:hanging="360"/>
      </w:pPr>
    </w:lvl>
    <w:lvl w:ilvl="4" w:tplc="04020019" w:tentative="1">
      <w:start w:val="1"/>
      <w:numFmt w:val="lowerLetter"/>
      <w:lvlText w:val="%5."/>
      <w:lvlJc w:val="left"/>
      <w:pPr>
        <w:ind w:left="3938" w:hanging="360"/>
      </w:pPr>
    </w:lvl>
    <w:lvl w:ilvl="5" w:tplc="0402001B" w:tentative="1">
      <w:start w:val="1"/>
      <w:numFmt w:val="lowerRoman"/>
      <w:lvlText w:val="%6."/>
      <w:lvlJc w:val="right"/>
      <w:pPr>
        <w:ind w:left="4658" w:hanging="180"/>
      </w:pPr>
    </w:lvl>
    <w:lvl w:ilvl="6" w:tplc="0402000F" w:tentative="1">
      <w:start w:val="1"/>
      <w:numFmt w:val="decimal"/>
      <w:lvlText w:val="%7."/>
      <w:lvlJc w:val="left"/>
      <w:pPr>
        <w:ind w:left="5378" w:hanging="360"/>
      </w:pPr>
    </w:lvl>
    <w:lvl w:ilvl="7" w:tplc="04020019" w:tentative="1">
      <w:start w:val="1"/>
      <w:numFmt w:val="lowerLetter"/>
      <w:lvlText w:val="%8."/>
      <w:lvlJc w:val="left"/>
      <w:pPr>
        <w:ind w:left="6098" w:hanging="360"/>
      </w:pPr>
    </w:lvl>
    <w:lvl w:ilvl="8" w:tplc="0402001B" w:tentative="1">
      <w:start w:val="1"/>
      <w:numFmt w:val="lowerRoman"/>
      <w:lvlText w:val="%9."/>
      <w:lvlJc w:val="right"/>
      <w:pPr>
        <w:ind w:left="6818" w:hanging="180"/>
      </w:pPr>
    </w:lvl>
  </w:abstractNum>
  <w:abstractNum w:abstractNumId="4">
    <w:nsid w:val="378B7B90"/>
    <w:multiLevelType w:val="multilevel"/>
    <w:tmpl w:val="134E0568"/>
    <w:lvl w:ilvl="0">
      <w:start w:val="9"/>
      <w:numFmt w:val="decimal"/>
      <w:lvlText w:val="%1"/>
      <w:lvlJc w:val="left"/>
      <w:pPr>
        <w:ind w:left="360" w:hanging="360"/>
      </w:pPr>
      <w:rPr>
        <w:rFonts w:hint="default"/>
        <w:sz w:val="24"/>
      </w:rPr>
    </w:lvl>
    <w:lvl w:ilvl="1">
      <w:start w:val="9"/>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5">
    <w:nsid w:val="42D829F4"/>
    <w:multiLevelType w:val="hybridMultilevel"/>
    <w:tmpl w:val="64C09190"/>
    <w:lvl w:ilvl="0" w:tplc="CAD875F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4FD433A9"/>
    <w:multiLevelType w:val="hybridMultilevel"/>
    <w:tmpl w:val="71ECDDFE"/>
    <w:lvl w:ilvl="0" w:tplc="DFDEF984">
      <w:start w:val="1"/>
      <w:numFmt w:val="decimal"/>
      <w:lvlText w:val="%1)"/>
      <w:lvlJc w:val="left"/>
      <w:pPr>
        <w:tabs>
          <w:tab w:val="num" w:pos="750"/>
        </w:tabs>
        <w:ind w:left="750" w:hanging="390"/>
      </w:pPr>
      <w:rPr>
        <w:rFonts w:hint="default"/>
      </w:rPr>
    </w:lvl>
    <w:lvl w:ilvl="1" w:tplc="0AE40BFA">
      <w:start w:val="1"/>
      <w:numFmt w:val="decimal"/>
      <w:lvlText w:val="%2."/>
      <w:lvlJc w:val="left"/>
      <w:pPr>
        <w:tabs>
          <w:tab w:val="num" w:pos="1440"/>
        </w:tabs>
        <w:ind w:left="1440" w:hanging="360"/>
      </w:pPr>
      <w:rPr>
        <w:rFont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5587718E"/>
    <w:multiLevelType w:val="multilevel"/>
    <w:tmpl w:val="5F22FEE0"/>
    <w:lvl w:ilvl="0">
      <w:start w:val="1"/>
      <w:numFmt w:val="decimal"/>
      <w:lvlText w:val="%1."/>
      <w:lvlJc w:val="left"/>
      <w:pPr>
        <w:ind w:left="1835" w:hanging="1125"/>
      </w:pPr>
      <w:rPr>
        <w:rFonts w:hint="default"/>
        <w:b/>
        <w:i w:val="0"/>
        <w:sz w:val="24"/>
        <w:szCs w:val="24"/>
      </w:rPr>
    </w:lvl>
    <w:lvl w:ilvl="1">
      <w:start w:val="5"/>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430" w:hanging="72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8">
    <w:nsid w:val="58FF7DC1"/>
    <w:multiLevelType w:val="hybridMultilevel"/>
    <w:tmpl w:val="49768360"/>
    <w:lvl w:ilvl="0" w:tplc="9E42CCE4">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5B3E1807"/>
    <w:multiLevelType w:val="hybridMultilevel"/>
    <w:tmpl w:val="129C456C"/>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5D112736"/>
    <w:multiLevelType w:val="hybridMultilevel"/>
    <w:tmpl w:val="87A42DA8"/>
    <w:lvl w:ilvl="0" w:tplc="A1EEBA82">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1">
    <w:nsid w:val="611C4542"/>
    <w:multiLevelType w:val="hybridMultilevel"/>
    <w:tmpl w:val="A628BAE6"/>
    <w:lvl w:ilvl="0" w:tplc="BCE40CD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6685558B"/>
    <w:multiLevelType w:val="hybridMultilevel"/>
    <w:tmpl w:val="10B20412"/>
    <w:lvl w:ilvl="0" w:tplc="F4F28560">
      <w:start w:val="3"/>
      <w:numFmt w:val="bullet"/>
      <w:lvlText w:val="-"/>
      <w:lvlJc w:val="left"/>
      <w:pPr>
        <w:ind w:left="1429" w:hanging="360"/>
      </w:pPr>
      <w:rPr>
        <w:rFonts w:ascii="Times New Roman" w:eastAsia="Calibr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nsid w:val="6ACD0410"/>
    <w:multiLevelType w:val="multilevel"/>
    <w:tmpl w:val="76DA2D3C"/>
    <w:lvl w:ilvl="0">
      <w:start w:val="1"/>
      <w:numFmt w:val="decimal"/>
      <w:lvlText w:val="%1."/>
      <w:lvlJc w:val="left"/>
      <w:pPr>
        <w:ind w:left="1835" w:hanging="1125"/>
      </w:pPr>
      <w:rPr>
        <w:rFonts w:hint="default"/>
        <w:b/>
        <w:i w:val="0"/>
        <w:color w:val="auto"/>
        <w:sz w:val="24"/>
        <w:szCs w:val="24"/>
      </w:rPr>
    </w:lvl>
    <w:lvl w:ilvl="1">
      <w:start w:val="5"/>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430" w:hanging="72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14">
    <w:nsid w:val="719105D6"/>
    <w:multiLevelType w:val="multilevel"/>
    <w:tmpl w:val="3BA8E6AC"/>
    <w:lvl w:ilvl="0">
      <w:start w:val="1"/>
      <w:numFmt w:val="decimal"/>
      <w:lvlText w:val="%1."/>
      <w:lvlJc w:val="left"/>
      <w:pPr>
        <w:ind w:left="1835" w:hanging="1125"/>
      </w:pPr>
      <w:rPr>
        <w:rFonts w:hint="default"/>
        <w:b/>
        <w:i w:val="0"/>
      </w:rPr>
    </w:lvl>
    <w:lvl w:ilvl="1">
      <w:start w:val="5"/>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430" w:hanging="72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15">
    <w:nsid w:val="74EE3229"/>
    <w:multiLevelType w:val="hybridMultilevel"/>
    <w:tmpl w:val="1834EE14"/>
    <w:lvl w:ilvl="0" w:tplc="1E1C6EE0">
      <w:start w:val="1"/>
      <w:numFmt w:val="decimal"/>
      <w:lvlText w:val="%1)"/>
      <w:lvlJc w:val="left"/>
      <w:pPr>
        <w:tabs>
          <w:tab w:val="num" w:pos="1020"/>
        </w:tabs>
        <w:ind w:left="1020" w:hanging="48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13"/>
  </w:num>
  <w:num w:numId="2">
    <w:abstractNumId w:val="2"/>
  </w:num>
  <w:num w:numId="3">
    <w:abstractNumId w:val="12"/>
  </w:num>
  <w:num w:numId="4">
    <w:abstractNumId w:val="8"/>
  </w:num>
  <w:num w:numId="5">
    <w:abstractNumId w:val="0"/>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15"/>
  </w:num>
  <w:num w:numId="10">
    <w:abstractNumId w:val="6"/>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4"/>
  </w:num>
  <w:num w:numId="14">
    <w:abstractNumId w:val="7"/>
  </w:num>
  <w:num w:numId="15">
    <w:abstractNumId w:val="10"/>
  </w:num>
  <w:num w:numId="16">
    <w:abstractNumId w:val="11"/>
  </w:num>
  <w:num w:numId="17">
    <w:abstractNumId w:val="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304"/>
    <w:rsid w:val="00011463"/>
    <w:rsid w:val="00020AC6"/>
    <w:rsid w:val="00024E1F"/>
    <w:rsid w:val="000369C0"/>
    <w:rsid w:val="00037E46"/>
    <w:rsid w:val="0004076B"/>
    <w:rsid w:val="00047335"/>
    <w:rsid w:val="0005109C"/>
    <w:rsid w:val="00052806"/>
    <w:rsid w:val="000561AF"/>
    <w:rsid w:val="0005717D"/>
    <w:rsid w:val="000863B9"/>
    <w:rsid w:val="000A5B64"/>
    <w:rsid w:val="000B2CD3"/>
    <w:rsid w:val="000B4F7D"/>
    <w:rsid w:val="000B757F"/>
    <w:rsid w:val="000C5501"/>
    <w:rsid w:val="000C7385"/>
    <w:rsid w:val="000D1CE2"/>
    <w:rsid w:val="000D2CBB"/>
    <w:rsid w:val="000D6207"/>
    <w:rsid w:val="000F1B55"/>
    <w:rsid w:val="000F68B0"/>
    <w:rsid w:val="001014ED"/>
    <w:rsid w:val="0011464E"/>
    <w:rsid w:val="00114E13"/>
    <w:rsid w:val="001207B8"/>
    <w:rsid w:val="0012634B"/>
    <w:rsid w:val="00131448"/>
    <w:rsid w:val="00145CE0"/>
    <w:rsid w:val="00166E49"/>
    <w:rsid w:val="0017610A"/>
    <w:rsid w:val="00181F87"/>
    <w:rsid w:val="00186EA3"/>
    <w:rsid w:val="00192DA3"/>
    <w:rsid w:val="001A4F9D"/>
    <w:rsid w:val="001A6D7E"/>
    <w:rsid w:val="001B047B"/>
    <w:rsid w:val="001B227D"/>
    <w:rsid w:val="001B29A7"/>
    <w:rsid w:val="001C3771"/>
    <w:rsid w:val="001D1970"/>
    <w:rsid w:val="001E6CAC"/>
    <w:rsid w:val="001F0A53"/>
    <w:rsid w:val="001F0B2A"/>
    <w:rsid w:val="001F35A4"/>
    <w:rsid w:val="001F3A27"/>
    <w:rsid w:val="001F3C90"/>
    <w:rsid w:val="002032AF"/>
    <w:rsid w:val="00211CBE"/>
    <w:rsid w:val="00223206"/>
    <w:rsid w:val="0022355F"/>
    <w:rsid w:val="002303A9"/>
    <w:rsid w:val="0023063C"/>
    <w:rsid w:val="0023216F"/>
    <w:rsid w:val="00236F6A"/>
    <w:rsid w:val="00245432"/>
    <w:rsid w:val="00254E4A"/>
    <w:rsid w:val="002562C0"/>
    <w:rsid w:val="00257FDB"/>
    <w:rsid w:val="00265FB6"/>
    <w:rsid w:val="0027385A"/>
    <w:rsid w:val="0027588A"/>
    <w:rsid w:val="00276E85"/>
    <w:rsid w:val="00291FDA"/>
    <w:rsid w:val="00293514"/>
    <w:rsid w:val="00294175"/>
    <w:rsid w:val="0029555A"/>
    <w:rsid w:val="002967DF"/>
    <w:rsid w:val="00297F4D"/>
    <w:rsid w:val="002A2AB4"/>
    <w:rsid w:val="002A3C13"/>
    <w:rsid w:val="002A7FF1"/>
    <w:rsid w:val="002B3746"/>
    <w:rsid w:val="002B648C"/>
    <w:rsid w:val="002D26D9"/>
    <w:rsid w:val="002D4D62"/>
    <w:rsid w:val="002D5FE2"/>
    <w:rsid w:val="002F3602"/>
    <w:rsid w:val="00311DF8"/>
    <w:rsid w:val="003120D8"/>
    <w:rsid w:val="0032094F"/>
    <w:rsid w:val="003237DA"/>
    <w:rsid w:val="003259F7"/>
    <w:rsid w:val="003268AE"/>
    <w:rsid w:val="00332328"/>
    <w:rsid w:val="00343D10"/>
    <w:rsid w:val="003453D0"/>
    <w:rsid w:val="003453E2"/>
    <w:rsid w:val="003868B7"/>
    <w:rsid w:val="00387F59"/>
    <w:rsid w:val="0039602E"/>
    <w:rsid w:val="00397B19"/>
    <w:rsid w:val="003B64B7"/>
    <w:rsid w:val="003C1B7F"/>
    <w:rsid w:val="003C2B52"/>
    <w:rsid w:val="003D0844"/>
    <w:rsid w:val="003D18FD"/>
    <w:rsid w:val="003D66F5"/>
    <w:rsid w:val="003E4FC0"/>
    <w:rsid w:val="003E7FA6"/>
    <w:rsid w:val="004008A2"/>
    <w:rsid w:val="004059A1"/>
    <w:rsid w:val="00407C02"/>
    <w:rsid w:val="00417F55"/>
    <w:rsid w:val="004216A8"/>
    <w:rsid w:val="004241E1"/>
    <w:rsid w:val="00431EF1"/>
    <w:rsid w:val="00447F57"/>
    <w:rsid w:val="0047165A"/>
    <w:rsid w:val="0047188C"/>
    <w:rsid w:val="0047277D"/>
    <w:rsid w:val="00483676"/>
    <w:rsid w:val="00490E9F"/>
    <w:rsid w:val="00494895"/>
    <w:rsid w:val="004A486E"/>
    <w:rsid w:val="004A6EC1"/>
    <w:rsid w:val="004A6F01"/>
    <w:rsid w:val="004B5750"/>
    <w:rsid w:val="004B69E7"/>
    <w:rsid w:val="004B70C6"/>
    <w:rsid w:val="004C15A3"/>
    <w:rsid w:val="004C2F48"/>
    <w:rsid w:val="004D163C"/>
    <w:rsid w:val="004D68EC"/>
    <w:rsid w:val="004E06D4"/>
    <w:rsid w:val="004E5BE4"/>
    <w:rsid w:val="004E6304"/>
    <w:rsid w:val="004F0904"/>
    <w:rsid w:val="004F0F98"/>
    <w:rsid w:val="004F73AE"/>
    <w:rsid w:val="00504DDC"/>
    <w:rsid w:val="00507E83"/>
    <w:rsid w:val="005171F4"/>
    <w:rsid w:val="00521895"/>
    <w:rsid w:val="005246F2"/>
    <w:rsid w:val="00542D5D"/>
    <w:rsid w:val="00546184"/>
    <w:rsid w:val="00552257"/>
    <w:rsid w:val="005620B4"/>
    <w:rsid w:val="00563903"/>
    <w:rsid w:val="00565D8B"/>
    <w:rsid w:val="00565EAB"/>
    <w:rsid w:val="005846A3"/>
    <w:rsid w:val="005A60A5"/>
    <w:rsid w:val="005A7490"/>
    <w:rsid w:val="005B776B"/>
    <w:rsid w:val="005D3645"/>
    <w:rsid w:val="005D5457"/>
    <w:rsid w:val="005E4333"/>
    <w:rsid w:val="005E4E8D"/>
    <w:rsid w:val="005E5A8D"/>
    <w:rsid w:val="005F7106"/>
    <w:rsid w:val="005F7527"/>
    <w:rsid w:val="005F7C57"/>
    <w:rsid w:val="00601690"/>
    <w:rsid w:val="00605D37"/>
    <w:rsid w:val="006105A8"/>
    <w:rsid w:val="00611E7B"/>
    <w:rsid w:val="006136A4"/>
    <w:rsid w:val="00631CB7"/>
    <w:rsid w:val="006414B7"/>
    <w:rsid w:val="006422F6"/>
    <w:rsid w:val="00642E70"/>
    <w:rsid w:val="0064300D"/>
    <w:rsid w:val="006515D9"/>
    <w:rsid w:val="00662B22"/>
    <w:rsid w:val="00665CC9"/>
    <w:rsid w:val="00676F9E"/>
    <w:rsid w:val="00680423"/>
    <w:rsid w:val="00682927"/>
    <w:rsid w:val="00683534"/>
    <w:rsid w:val="00684A46"/>
    <w:rsid w:val="00686267"/>
    <w:rsid w:val="006900FF"/>
    <w:rsid w:val="006914B8"/>
    <w:rsid w:val="00694609"/>
    <w:rsid w:val="00696CC6"/>
    <w:rsid w:val="006A20A4"/>
    <w:rsid w:val="006B1661"/>
    <w:rsid w:val="006B3CA1"/>
    <w:rsid w:val="006B4552"/>
    <w:rsid w:val="006B48C1"/>
    <w:rsid w:val="006B7ADD"/>
    <w:rsid w:val="006D0D8B"/>
    <w:rsid w:val="006F6DA1"/>
    <w:rsid w:val="00702640"/>
    <w:rsid w:val="007101E2"/>
    <w:rsid w:val="00716A73"/>
    <w:rsid w:val="0072654A"/>
    <w:rsid w:val="00730082"/>
    <w:rsid w:val="00732F16"/>
    <w:rsid w:val="00733D32"/>
    <w:rsid w:val="007422D9"/>
    <w:rsid w:val="00747DE4"/>
    <w:rsid w:val="0075457D"/>
    <w:rsid w:val="00754D71"/>
    <w:rsid w:val="00761A4E"/>
    <w:rsid w:val="00762819"/>
    <w:rsid w:val="00790A84"/>
    <w:rsid w:val="00795E4F"/>
    <w:rsid w:val="007964D9"/>
    <w:rsid w:val="00797956"/>
    <w:rsid w:val="007A265A"/>
    <w:rsid w:val="007A4A9B"/>
    <w:rsid w:val="007A4B6A"/>
    <w:rsid w:val="007A4E7E"/>
    <w:rsid w:val="007C115A"/>
    <w:rsid w:val="007C442D"/>
    <w:rsid w:val="007C4D40"/>
    <w:rsid w:val="007C68E1"/>
    <w:rsid w:val="007D1005"/>
    <w:rsid w:val="007D486B"/>
    <w:rsid w:val="007E0FC7"/>
    <w:rsid w:val="007E4648"/>
    <w:rsid w:val="007E51EE"/>
    <w:rsid w:val="007E5FBC"/>
    <w:rsid w:val="007E6C1A"/>
    <w:rsid w:val="007F164D"/>
    <w:rsid w:val="007F47A5"/>
    <w:rsid w:val="007F4D59"/>
    <w:rsid w:val="007F5334"/>
    <w:rsid w:val="00807B7E"/>
    <w:rsid w:val="00810977"/>
    <w:rsid w:val="00815312"/>
    <w:rsid w:val="00817E72"/>
    <w:rsid w:val="00843407"/>
    <w:rsid w:val="00850130"/>
    <w:rsid w:val="00850FC9"/>
    <w:rsid w:val="00856B8A"/>
    <w:rsid w:val="00862269"/>
    <w:rsid w:val="00864D69"/>
    <w:rsid w:val="0087137F"/>
    <w:rsid w:val="00874EE3"/>
    <w:rsid w:val="008756A0"/>
    <w:rsid w:val="008841E5"/>
    <w:rsid w:val="008930D8"/>
    <w:rsid w:val="008A01B9"/>
    <w:rsid w:val="008A3D09"/>
    <w:rsid w:val="008B09F4"/>
    <w:rsid w:val="008B3460"/>
    <w:rsid w:val="008B6657"/>
    <w:rsid w:val="008D2A75"/>
    <w:rsid w:val="008D7C41"/>
    <w:rsid w:val="008E2EF9"/>
    <w:rsid w:val="00906D78"/>
    <w:rsid w:val="00911FA6"/>
    <w:rsid w:val="00912A77"/>
    <w:rsid w:val="009150AF"/>
    <w:rsid w:val="009206E1"/>
    <w:rsid w:val="009602C8"/>
    <w:rsid w:val="00962AFC"/>
    <w:rsid w:val="009668D0"/>
    <w:rsid w:val="00971440"/>
    <w:rsid w:val="00981AFF"/>
    <w:rsid w:val="00984211"/>
    <w:rsid w:val="0098592A"/>
    <w:rsid w:val="00994477"/>
    <w:rsid w:val="009A1C96"/>
    <w:rsid w:val="009A5214"/>
    <w:rsid w:val="009B5925"/>
    <w:rsid w:val="009B7E67"/>
    <w:rsid w:val="009C0EA3"/>
    <w:rsid w:val="009C7FB8"/>
    <w:rsid w:val="009D6582"/>
    <w:rsid w:val="009E3686"/>
    <w:rsid w:val="00A07FC2"/>
    <w:rsid w:val="00A13BAD"/>
    <w:rsid w:val="00A13EB6"/>
    <w:rsid w:val="00A16A60"/>
    <w:rsid w:val="00A207FC"/>
    <w:rsid w:val="00A26725"/>
    <w:rsid w:val="00A31E6E"/>
    <w:rsid w:val="00A52239"/>
    <w:rsid w:val="00A539DE"/>
    <w:rsid w:val="00A62570"/>
    <w:rsid w:val="00A66032"/>
    <w:rsid w:val="00A7287A"/>
    <w:rsid w:val="00A73D29"/>
    <w:rsid w:val="00A76ED3"/>
    <w:rsid w:val="00A825E1"/>
    <w:rsid w:val="00A93988"/>
    <w:rsid w:val="00AA32E6"/>
    <w:rsid w:val="00AA6527"/>
    <w:rsid w:val="00AB0B78"/>
    <w:rsid w:val="00AB211A"/>
    <w:rsid w:val="00AB6039"/>
    <w:rsid w:val="00AC21BA"/>
    <w:rsid w:val="00AC291E"/>
    <w:rsid w:val="00AE0352"/>
    <w:rsid w:val="00AE4D9F"/>
    <w:rsid w:val="00AE628F"/>
    <w:rsid w:val="00AF4FDA"/>
    <w:rsid w:val="00B020E1"/>
    <w:rsid w:val="00B13B0F"/>
    <w:rsid w:val="00B17CAB"/>
    <w:rsid w:val="00B30BBD"/>
    <w:rsid w:val="00B31E96"/>
    <w:rsid w:val="00B43AA9"/>
    <w:rsid w:val="00B444E0"/>
    <w:rsid w:val="00B447C2"/>
    <w:rsid w:val="00B46587"/>
    <w:rsid w:val="00B54A2C"/>
    <w:rsid w:val="00B56435"/>
    <w:rsid w:val="00B57AC0"/>
    <w:rsid w:val="00B60FB8"/>
    <w:rsid w:val="00B617CD"/>
    <w:rsid w:val="00B6507B"/>
    <w:rsid w:val="00B6525B"/>
    <w:rsid w:val="00B72166"/>
    <w:rsid w:val="00B82FA5"/>
    <w:rsid w:val="00B87561"/>
    <w:rsid w:val="00B91D52"/>
    <w:rsid w:val="00B92BA3"/>
    <w:rsid w:val="00B93A44"/>
    <w:rsid w:val="00BA4984"/>
    <w:rsid w:val="00BC0769"/>
    <w:rsid w:val="00BC3C34"/>
    <w:rsid w:val="00BD0814"/>
    <w:rsid w:val="00BD5FB7"/>
    <w:rsid w:val="00BE2876"/>
    <w:rsid w:val="00BE2B77"/>
    <w:rsid w:val="00BF3186"/>
    <w:rsid w:val="00BF50AA"/>
    <w:rsid w:val="00C07725"/>
    <w:rsid w:val="00C21004"/>
    <w:rsid w:val="00C4011F"/>
    <w:rsid w:val="00C46522"/>
    <w:rsid w:val="00C5315E"/>
    <w:rsid w:val="00C6450D"/>
    <w:rsid w:val="00C759B2"/>
    <w:rsid w:val="00C8245C"/>
    <w:rsid w:val="00C835E2"/>
    <w:rsid w:val="00C840A5"/>
    <w:rsid w:val="00C8788E"/>
    <w:rsid w:val="00C94F7C"/>
    <w:rsid w:val="00C966C0"/>
    <w:rsid w:val="00C9764C"/>
    <w:rsid w:val="00CA5889"/>
    <w:rsid w:val="00CC3251"/>
    <w:rsid w:val="00CC7864"/>
    <w:rsid w:val="00CE6940"/>
    <w:rsid w:val="00CF11CA"/>
    <w:rsid w:val="00CF7EB4"/>
    <w:rsid w:val="00D04121"/>
    <w:rsid w:val="00D04D60"/>
    <w:rsid w:val="00D11FBA"/>
    <w:rsid w:val="00D13798"/>
    <w:rsid w:val="00D26E20"/>
    <w:rsid w:val="00D304D6"/>
    <w:rsid w:val="00D310CE"/>
    <w:rsid w:val="00D317FB"/>
    <w:rsid w:val="00D359D0"/>
    <w:rsid w:val="00D4322A"/>
    <w:rsid w:val="00D47EA1"/>
    <w:rsid w:val="00D508A8"/>
    <w:rsid w:val="00D529E1"/>
    <w:rsid w:val="00D540E5"/>
    <w:rsid w:val="00D565BC"/>
    <w:rsid w:val="00D56BA7"/>
    <w:rsid w:val="00D66276"/>
    <w:rsid w:val="00D7591B"/>
    <w:rsid w:val="00D77725"/>
    <w:rsid w:val="00D80113"/>
    <w:rsid w:val="00D82871"/>
    <w:rsid w:val="00D904FF"/>
    <w:rsid w:val="00D90AAF"/>
    <w:rsid w:val="00DA290F"/>
    <w:rsid w:val="00DA3538"/>
    <w:rsid w:val="00DA382E"/>
    <w:rsid w:val="00DB015C"/>
    <w:rsid w:val="00DB1E86"/>
    <w:rsid w:val="00DC369D"/>
    <w:rsid w:val="00DD0E75"/>
    <w:rsid w:val="00DE20FF"/>
    <w:rsid w:val="00E007E4"/>
    <w:rsid w:val="00E05641"/>
    <w:rsid w:val="00E074BD"/>
    <w:rsid w:val="00E10FF1"/>
    <w:rsid w:val="00E1189D"/>
    <w:rsid w:val="00E17B36"/>
    <w:rsid w:val="00E21A1A"/>
    <w:rsid w:val="00E22D10"/>
    <w:rsid w:val="00E31BFF"/>
    <w:rsid w:val="00E4324F"/>
    <w:rsid w:val="00E54700"/>
    <w:rsid w:val="00E56D01"/>
    <w:rsid w:val="00E62F3A"/>
    <w:rsid w:val="00E645FF"/>
    <w:rsid w:val="00E65412"/>
    <w:rsid w:val="00E7215E"/>
    <w:rsid w:val="00E83F27"/>
    <w:rsid w:val="00E93CA5"/>
    <w:rsid w:val="00E962C2"/>
    <w:rsid w:val="00E977AD"/>
    <w:rsid w:val="00E97F31"/>
    <w:rsid w:val="00EB02B9"/>
    <w:rsid w:val="00EB2885"/>
    <w:rsid w:val="00EB7129"/>
    <w:rsid w:val="00EB7C46"/>
    <w:rsid w:val="00EC4142"/>
    <w:rsid w:val="00ED27C1"/>
    <w:rsid w:val="00ED4272"/>
    <w:rsid w:val="00EE48A4"/>
    <w:rsid w:val="00F06D1D"/>
    <w:rsid w:val="00F164E0"/>
    <w:rsid w:val="00F23B22"/>
    <w:rsid w:val="00F265F0"/>
    <w:rsid w:val="00F2729B"/>
    <w:rsid w:val="00F5546C"/>
    <w:rsid w:val="00F73DC5"/>
    <w:rsid w:val="00F76BFE"/>
    <w:rsid w:val="00F84A69"/>
    <w:rsid w:val="00F92044"/>
    <w:rsid w:val="00F9737D"/>
    <w:rsid w:val="00FA59AE"/>
    <w:rsid w:val="00FB36DF"/>
    <w:rsid w:val="00FC5A80"/>
    <w:rsid w:val="00FD1187"/>
    <w:rsid w:val="00FD1BF3"/>
    <w:rsid w:val="00FD73AE"/>
    <w:rsid w:val="00FD7C5D"/>
    <w:rsid w:val="00FE0822"/>
    <w:rsid w:val="00FF4A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304"/>
    <w:pPr>
      <w:spacing w:line="276" w:lineRule="auto"/>
    </w:pPr>
    <w:rPr>
      <w:rFonts w:eastAsia="Calibri"/>
      <w:sz w:val="24"/>
      <w:szCs w:val="22"/>
      <w:lang w:eastAsia="en-US"/>
    </w:rPr>
  </w:style>
  <w:style w:type="paragraph" w:styleId="1">
    <w:name w:val="heading 1"/>
    <w:basedOn w:val="a"/>
    <w:next w:val="a"/>
    <w:qFormat/>
    <w:rsid w:val="004E6304"/>
    <w:pPr>
      <w:keepNext/>
      <w:spacing w:before="240" w:after="60"/>
      <w:outlineLvl w:val="0"/>
    </w:pPr>
    <w:rPr>
      <w:rFonts w:ascii="Arial" w:hAnsi="Arial" w:cs="Arial"/>
      <w:b/>
      <w:bCs/>
      <w:kern w:val="32"/>
      <w:sz w:val="32"/>
      <w:szCs w:val="32"/>
    </w:rPr>
  </w:style>
  <w:style w:type="paragraph" w:styleId="4">
    <w:name w:val="heading 4"/>
    <w:basedOn w:val="a"/>
    <w:next w:val="a"/>
    <w:link w:val="40"/>
    <w:qFormat/>
    <w:rsid w:val="00C8245C"/>
    <w:pPr>
      <w:keepNext/>
      <w:spacing w:before="240" w:after="60"/>
      <w:outlineLvl w:val="3"/>
    </w:pPr>
    <w:rPr>
      <w:rFonts w:ascii="Calibri" w:eastAsia="Times New Roman" w:hAnsi="Calibri"/>
      <w:b/>
      <w:bCs/>
      <w:sz w:val="28"/>
      <w:szCs w:val="28"/>
      <w:lang w:val="x-none"/>
    </w:rPr>
  </w:style>
  <w:style w:type="paragraph" w:styleId="5">
    <w:name w:val="heading 5"/>
    <w:basedOn w:val="a"/>
    <w:next w:val="a"/>
    <w:link w:val="50"/>
    <w:qFormat/>
    <w:rsid w:val="004E6304"/>
    <w:pPr>
      <w:spacing w:before="240" w:after="60" w:line="240" w:lineRule="auto"/>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лавие 5 Знак"/>
    <w:link w:val="5"/>
    <w:rsid w:val="004E6304"/>
    <w:rPr>
      <w:b/>
      <w:bCs/>
      <w:i/>
      <w:iCs/>
      <w:sz w:val="26"/>
      <w:szCs w:val="26"/>
      <w:lang w:val="bg-BG" w:eastAsia="en-US" w:bidi="ar-SA"/>
    </w:rPr>
  </w:style>
  <w:style w:type="paragraph" w:customStyle="1" w:styleId="a3">
    <w:name w:val="Знак Знак"/>
    <w:basedOn w:val="a"/>
    <w:rsid w:val="004E6304"/>
    <w:pPr>
      <w:tabs>
        <w:tab w:val="left" w:pos="709"/>
      </w:tabs>
      <w:spacing w:line="240" w:lineRule="auto"/>
    </w:pPr>
    <w:rPr>
      <w:rFonts w:ascii="Tahoma" w:eastAsia="Times New Roman" w:hAnsi="Tahoma"/>
      <w:szCs w:val="24"/>
      <w:lang w:val="pl-PL" w:eastAsia="pl-PL"/>
    </w:rPr>
  </w:style>
  <w:style w:type="paragraph" w:styleId="a4">
    <w:name w:val="footer"/>
    <w:basedOn w:val="a"/>
    <w:link w:val="a5"/>
    <w:unhideWhenUsed/>
    <w:rsid w:val="004E6304"/>
    <w:pPr>
      <w:tabs>
        <w:tab w:val="center" w:pos="4536"/>
        <w:tab w:val="right" w:pos="9072"/>
      </w:tabs>
      <w:spacing w:line="240" w:lineRule="auto"/>
    </w:pPr>
  </w:style>
  <w:style w:type="character" w:customStyle="1" w:styleId="a5">
    <w:name w:val="Долен колонтитул Знак"/>
    <w:link w:val="a4"/>
    <w:rsid w:val="004E6304"/>
    <w:rPr>
      <w:rFonts w:eastAsia="Calibri"/>
      <w:sz w:val="24"/>
      <w:szCs w:val="22"/>
      <w:lang w:val="bg-BG" w:eastAsia="en-US" w:bidi="ar-SA"/>
    </w:rPr>
  </w:style>
  <w:style w:type="character" w:styleId="a6">
    <w:name w:val="page number"/>
    <w:basedOn w:val="a0"/>
    <w:rsid w:val="004E6304"/>
  </w:style>
  <w:style w:type="character" w:customStyle="1" w:styleId="FontStyle15">
    <w:name w:val="Font Style15"/>
    <w:rsid w:val="004E6304"/>
    <w:rPr>
      <w:rFonts w:ascii="Times New Roman" w:hAnsi="Times New Roman" w:cs="Times New Roman"/>
      <w:sz w:val="22"/>
      <w:szCs w:val="22"/>
    </w:rPr>
  </w:style>
  <w:style w:type="paragraph" w:customStyle="1" w:styleId="NoSpacing1">
    <w:name w:val="No Spacing1"/>
    <w:qFormat/>
    <w:rsid w:val="004E6304"/>
    <w:rPr>
      <w:rFonts w:eastAsia="Calibri"/>
      <w:sz w:val="24"/>
      <w:szCs w:val="22"/>
      <w:lang w:eastAsia="en-US"/>
    </w:rPr>
  </w:style>
  <w:style w:type="paragraph" w:customStyle="1" w:styleId="ListParagraph2">
    <w:name w:val="List Paragraph2"/>
    <w:basedOn w:val="a"/>
    <w:qFormat/>
    <w:rsid w:val="004E6304"/>
    <w:pPr>
      <w:suppressAutoHyphens/>
      <w:spacing w:line="240" w:lineRule="auto"/>
      <w:ind w:left="720"/>
    </w:pPr>
    <w:rPr>
      <w:rFonts w:eastAsia="Arial Unicode MS" w:cs="Mangal"/>
      <w:kern w:val="1"/>
      <w:szCs w:val="24"/>
      <w:lang w:eastAsia="hi-IN" w:bidi="hi-IN"/>
    </w:rPr>
  </w:style>
  <w:style w:type="paragraph" w:styleId="a7">
    <w:name w:val="Body Text"/>
    <w:basedOn w:val="a"/>
    <w:link w:val="a8"/>
    <w:rsid w:val="004E6304"/>
    <w:pPr>
      <w:spacing w:before="120" w:after="120" w:line="360" w:lineRule="auto"/>
      <w:ind w:firstLine="720"/>
      <w:jc w:val="both"/>
    </w:pPr>
    <w:rPr>
      <w:rFonts w:eastAsia="Times New Roman"/>
      <w:szCs w:val="20"/>
      <w:lang w:eastAsia="bg-BG"/>
    </w:rPr>
  </w:style>
  <w:style w:type="character" w:customStyle="1" w:styleId="a8">
    <w:name w:val="Основен текст Знак"/>
    <w:link w:val="a7"/>
    <w:rsid w:val="004E6304"/>
    <w:rPr>
      <w:sz w:val="24"/>
      <w:lang w:val="bg-BG" w:eastAsia="bg-BG" w:bidi="ar-SA"/>
    </w:rPr>
  </w:style>
  <w:style w:type="character" w:styleId="a9">
    <w:name w:val="Emphasis"/>
    <w:qFormat/>
    <w:rsid w:val="004E6304"/>
    <w:rPr>
      <w:i/>
      <w:iCs/>
    </w:rPr>
  </w:style>
  <w:style w:type="paragraph" w:customStyle="1" w:styleId="Style5">
    <w:name w:val="Style5"/>
    <w:basedOn w:val="a"/>
    <w:rsid w:val="004E6304"/>
    <w:pPr>
      <w:widowControl w:val="0"/>
      <w:autoSpaceDE w:val="0"/>
      <w:autoSpaceDN w:val="0"/>
      <w:adjustRightInd w:val="0"/>
      <w:spacing w:line="278" w:lineRule="exact"/>
      <w:ind w:firstLine="816"/>
      <w:jc w:val="both"/>
    </w:pPr>
    <w:rPr>
      <w:rFonts w:eastAsia="Times New Roman"/>
      <w:szCs w:val="24"/>
      <w:lang w:eastAsia="bg-BG"/>
    </w:rPr>
  </w:style>
  <w:style w:type="paragraph" w:styleId="2">
    <w:name w:val="Body Text 2"/>
    <w:basedOn w:val="a"/>
    <w:link w:val="20"/>
    <w:rsid w:val="004E6304"/>
    <w:pPr>
      <w:spacing w:after="120" w:line="480" w:lineRule="auto"/>
    </w:pPr>
    <w:rPr>
      <w:rFonts w:eastAsia="Times New Roman"/>
      <w:noProof/>
      <w:szCs w:val="24"/>
      <w:lang w:eastAsia="bg-BG"/>
    </w:rPr>
  </w:style>
  <w:style w:type="character" w:customStyle="1" w:styleId="20">
    <w:name w:val="Основен текст 2 Знак"/>
    <w:link w:val="2"/>
    <w:rsid w:val="004E6304"/>
    <w:rPr>
      <w:noProof/>
      <w:sz w:val="24"/>
      <w:szCs w:val="24"/>
      <w:lang w:val="bg-BG" w:eastAsia="bg-BG" w:bidi="ar-SA"/>
    </w:rPr>
  </w:style>
  <w:style w:type="character" w:customStyle="1" w:styleId="FontStyle25">
    <w:name w:val="Font Style25"/>
    <w:rsid w:val="004E6304"/>
    <w:rPr>
      <w:rFonts w:ascii="Times New Roman" w:hAnsi="Times New Roman" w:cs="Times New Roman"/>
      <w:sz w:val="20"/>
      <w:szCs w:val="20"/>
    </w:rPr>
  </w:style>
  <w:style w:type="character" w:customStyle="1" w:styleId="CharStyle46">
    <w:name w:val="CharStyle46"/>
    <w:rsid w:val="004E6304"/>
    <w:rPr>
      <w:rFonts w:ascii="Times New Roman" w:eastAsia="Times New Roman" w:hAnsi="Times New Roman" w:cs="Times New Roman"/>
      <w:b w:val="0"/>
      <w:bCs w:val="0"/>
      <w:i w:val="0"/>
      <w:iCs w:val="0"/>
      <w:smallCaps w:val="0"/>
      <w:sz w:val="22"/>
      <w:szCs w:val="22"/>
    </w:rPr>
  </w:style>
  <w:style w:type="table" w:styleId="aa">
    <w:name w:val="Table Grid"/>
    <w:basedOn w:val="a1"/>
    <w:rsid w:val="004E63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1">
    <w:name w:val="Char Char Char Char1"/>
    <w:basedOn w:val="a"/>
    <w:rsid w:val="004E6304"/>
    <w:pPr>
      <w:tabs>
        <w:tab w:val="left" w:pos="709"/>
      </w:tabs>
      <w:spacing w:line="240" w:lineRule="auto"/>
    </w:pPr>
    <w:rPr>
      <w:rFonts w:ascii="Tahoma" w:eastAsia="Times New Roman" w:hAnsi="Tahoma"/>
      <w:szCs w:val="24"/>
      <w:lang w:val="pl-PL" w:eastAsia="pl-PL"/>
    </w:rPr>
  </w:style>
  <w:style w:type="paragraph" w:customStyle="1" w:styleId="CharCharCharChar10">
    <w:name w:val="Char Char Char Char1"/>
    <w:basedOn w:val="a"/>
    <w:rsid w:val="004E6304"/>
    <w:pPr>
      <w:tabs>
        <w:tab w:val="left" w:pos="709"/>
      </w:tabs>
      <w:spacing w:line="240" w:lineRule="auto"/>
    </w:pPr>
    <w:rPr>
      <w:rFonts w:ascii="Tahoma" w:eastAsia="Times New Roman" w:hAnsi="Tahoma"/>
      <w:szCs w:val="24"/>
      <w:lang w:val="pl-PL" w:eastAsia="pl-PL"/>
    </w:rPr>
  </w:style>
  <w:style w:type="paragraph" w:styleId="ab">
    <w:name w:val="Body Text Indent"/>
    <w:basedOn w:val="a"/>
    <w:rsid w:val="004E6304"/>
    <w:pPr>
      <w:spacing w:after="120"/>
      <w:ind w:left="283"/>
    </w:pPr>
  </w:style>
  <w:style w:type="paragraph" w:customStyle="1" w:styleId="CharCharCharCharCharChar">
    <w:name w:val="Char Char Char Char Char Char"/>
    <w:basedOn w:val="a"/>
    <w:rsid w:val="004E6304"/>
    <w:pPr>
      <w:tabs>
        <w:tab w:val="left" w:pos="709"/>
      </w:tabs>
      <w:spacing w:line="240" w:lineRule="auto"/>
    </w:pPr>
    <w:rPr>
      <w:rFonts w:ascii="Tahoma" w:eastAsia="Times New Roman" w:hAnsi="Tahoma"/>
      <w:szCs w:val="24"/>
      <w:lang w:val="pl-PL" w:eastAsia="pl-PL"/>
    </w:rPr>
  </w:style>
  <w:style w:type="paragraph" w:styleId="ac">
    <w:name w:val="Normal (Web)"/>
    <w:basedOn w:val="a"/>
    <w:rsid w:val="004E6304"/>
    <w:pPr>
      <w:spacing w:line="240" w:lineRule="auto"/>
      <w:ind w:firstLine="900"/>
    </w:pPr>
    <w:rPr>
      <w:rFonts w:eastAsia="Times New Roman"/>
      <w:szCs w:val="24"/>
      <w:lang w:eastAsia="bg-BG"/>
    </w:rPr>
  </w:style>
  <w:style w:type="character" w:customStyle="1" w:styleId="CharChar5">
    <w:name w:val="Char Char5"/>
    <w:locked/>
    <w:rsid w:val="004E6304"/>
    <w:rPr>
      <w:sz w:val="24"/>
      <w:lang w:val="bg-BG" w:eastAsia="bg-BG" w:bidi="ar-SA"/>
    </w:rPr>
  </w:style>
  <w:style w:type="paragraph" w:styleId="ad">
    <w:name w:val="header"/>
    <w:basedOn w:val="a"/>
    <w:link w:val="ae"/>
    <w:rsid w:val="00611E7B"/>
    <w:pPr>
      <w:tabs>
        <w:tab w:val="center" w:pos="4536"/>
        <w:tab w:val="right" w:pos="9072"/>
      </w:tabs>
    </w:pPr>
    <w:rPr>
      <w:lang w:val="x-none"/>
    </w:rPr>
  </w:style>
  <w:style w:type="character" w:customStyle="1" w:styleId="ae">
    <w:name w:val="Горен колонтитул Знак"/>
    <w:link w:val="ad"/>
    <w:rsid w:val="00611E7B"/>
    <w:rPr>
      <w:rFonts w:eastAsia="Calibri"/>
      <w:sz w:val="24"/>
      <w:szCs w:val="22"/>
      <w:lang w:eastAsia="en-US"/>
    </w:rPr>
  </w:style>
  <w:style w:type="character" w:customStyle="1" w:styleId="alcapt2">
    <w:name w:val="al_capt2"/>
    <w:rsid w:val="00682927"/>
    <w:rPr>
      <w:rFonts w:cs="Times New Roman"/>
      <w:i/>
      <w:iCs/>
    </w:rPr>
  </w:style>
  <w:style w:type="paragraph" w:styleId="af">
    <w:name w:val="Balloon Text"/>
    <w:basedOn w:val="a"/>
    <w:link w:val="af0"/>
    <w:rsid w:val="00754D71"/>
    <w:pPr>
      <w:spacing w:line="240" w:lineRule="auto"/>
    </w:pPr>
    <w:rPr>
      <w:rFonts w:ascii="Segoe UI" w:hAnsi="Segoe UI"/>
      <w:sz w:val="18"/>
      <w:szCs w:val="18"/>
      <w:lang w:val="x-none"/>
    </w:rPr>
  </w:style>
  <w:style w:type="character" w:customStyle="1" w:styleId="af0">
    <w:name w:val="Изнесен текст Знак"/>
    <w:link w:val="af"/>
    <w:rsid w:val="00754D71"/>
    <w:rPr>
      <w:rFonts w:ascii="Segoe UI" w:eastAsia="Calibri" w:hAnsi="Segoe UI" w:cs="Segoe UI"/>
      <w:sz w:val="18"/>
      <w:szCs w:val="18"/>
      <w:lang w:eastAsia="en-US"/>
    </w:rPr>
  </w:style>
  <w:style w:type="character" w:customStyle="1" w:styleId="40">
    <w:name w:val="Заглавие 4 Знак"/>
    <w:link w:val="4"/>
    <w:semiHidden/>
    <w:rsid w:val="00C8245C"/>
    <w:rPr>
      <w:rFonts w:ascii="Calibri" w:eastAsia="Times New Roman" w:hAnsi="Calibri" w:cs="Times New Roman"/>
      <w:b/>
      <w:bCs/>
      <w:sz w:val="28"/>
      <w:szCs w:val="28"/>
      <w:lang w:eastAsia="en-US"/>
    </w:rPr>
  </w:style>
  <w:style w:type="paragraph" w:customStyle="1" w:styleId="10">
    <w:name w:val="Без разредка1"/>
    <w:uiPriority w:val="1"/>
    <w:qFormat/>
    <w:rsid w:val="008B09F4"/>
    <w:rPr>
      <w:rFonts w:eastAsia="Calibri"/>
      <w:sz w:val="24"/>
      <w:szCs w:val="22"/>
      <w:lang w:eastAsia="en-US"/>
    </w:rPr>
  </w:style>
  <w:style w:type="character" w:styleId="af1">
    <w:name w:val="Strong"/>
    <w:qFormat/>
    <w:rsid w:val="008B09F4"/>
    <w:rPr>
      <w:b/>
      <w:bCs/>
    </w:rPr>
  </w:style>
  <w:style w:type="paragraph" w:styleId="af2">
    <w:name w:val="Subtitle"/>
    <w:basedOn w:val="a"/>
    <w:next w:val="a"/>
    <w:link w:val="af3"/>
    <w:qFormat/>
    <w:rsid w:val="008B09F4"/>
    <w:pPr>
      <w:spacing w:after="60"/>
      <w:jc w:val="center"/>
      <w:outlineLvl w:val="1"/>
    </w:pPr>
    <w:rPr>
      <w:rFonts w:ascii="Cambria" w:eastAsia="Times New Roman" w:hAnsi="Cambria"/>
      <w:szCs w:val="24"/>
    </w:rPr>
  </w:style>
  <w:style w:type="character" w:customStyle="1" w:styleId="af3">
    <w:name w:val="Подзаглавие Знак"/>
    <w:link w:val="af2"/>
    <w:rsid w:val="008B09F4"/>
    <w:rPr>
      <w:rFonts w:ascii="Cambria" w:eastAsia="Times New Roman" w:hAnsi="Cambria" w:cs="Times New Roman"/>
      <w:sz w:val="24"/>
      <w:szCs w:val="24"/>
      <w:lang w:eastAsia="en-US"/>
    </w:rPr>
  </w:style>
  <w:style w:type="paragraph" w:styleId="af4">
    <w:name w:val="caption"/>
    <w:basedOn w:val="a"/>
    <w:next w:val="a"/>
    <w:qFormat/>
    <w:rsid w:val="000369C0"/>
    <w:pPr>
      <w:spacing w:line="240" w:lineRule="auto"/>
    </w:pPr>
    <w:rPr>
      <w:rFonts w:eastAsia="Times New Roman"/>
      <w:b/>
      <w:bCs/>
      <w:sz w:val="20"/>
      <w:szCs w:val="20"/>
      <w:lang w:val="en-US"/>
    </w:rPr>
  </w:style>
  <w:style w:type="paragraph" w:customStyle="1" w:styleId="ListParagraph1">
    <w:name w:val="List Paragraph1"/>
    <w:basedOn w:val="a"/>
    <w:qFormat/>
    <w:rsid w:val="000369C0"/>
    <w:pPr>
      <w:suppressAutoHyphens/>
      <w:spacing w:line="240" w:lineRule="auto"/>
      <w:ind w:left="720"/>
    </w:pPr>
    <w:rPr>
      <w:rFonts w:eastAsia="Arial Unicode MS" w:cs="Mangal"/>
      <w:kern w:val="1"/>
      <w:szCs w:val="24"/>
      <w:lang w:eastAsia="hi-IN" w:bidi="hi-IN"/>
    </w:rPr>
  </w:style>
  <w:style w:type="table" w:customStyle="1" w:styleId="TableGrid1">
    <w:name w:val="Table Grid1"/>
    <w:basedOn w:val="a1"/>
    <w:next w:val="aa"/>
    <w:uiPriority w:val="59"/>
    <w:rsid w:val="00B6507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304"/>
    <w:pPr>
      <w:spacing w:line="276" w:lineRule="auto"/>
    </w:pPr>
    <w:rPr>
      <w:rFonts w:eastAsia="Calibri"/>
      <w:sz w:val="24"/>
      <w:szCs w:val="22"/>
      <w:lang w:eastAsia="en-US"/>
    </w:rPr>
  </w:style>
  <w:style w:type="paragraph" w:styleId="1">
    <w:name w:val="heading 1"/>
    <w:basedOn w:val="a"/>
    <w:next w:val="a"/>
    <w:qFormat/>
    <w:rsid w:val="004E6304"/>
    <w:pPr>
      <w:keepNext/>
      <w:spacing w:before="240" w:after="60"/>
      <w:outlineLvl w:val="0"/>
    </w:pPr>
    <w:rPr>
      <w:rFonts w:ascii="Arial" w:hAnsi="Arial" w:cs="Arial"/>
      <w:b/>
      <w:bCs/>
      <w:kern w:val="32"/>
      <w:sz w:val="32"/>
      <w:szCs w:val="32"/>
    </w:rPr>
  </w:style>
  <w:style w:type="paragraph" w:styleId="4">
    <w:name w:val="heading 4"/>
    <w:basedOn w:val="a"/>
    <w:next w:val="a"/>
    <w:link w:val="40"/>
    <w:qFormat/>
    <w:rsid w:val="00C8245C"/>
    <w:pPr>
      <w:keepNext/>
      <w:spacing w:before="240" w:after="60"/>
      <w:outlineLvl w:val="3"/>
    </w:pPr>
    <w:rPr>
      <w:rFonts w:ascii="Calibri" w:eastAsia="Times New Roman" w:hAnsi="Calibri"/>
      <w:b/>
      <w:bCs/>
      <w:sz w:val="28"/>
      <w:szCs w:val="28"/>
      <w:lang w:val="x-none"/>
    </w:rPr>
  </w:style>
  <w:style w:type="paragraph" w:styleId="5">
    <w:name w:val="heading 5"/>
    <w:basedOn w:val="a"/>
    <w:next w:val="a"/>
    <w:link w:val="50"/>
    <w:qFormat/>
    <w:rsid w:val="004E6304"/>
    <w:pPr>
      <w:spacing w:before="240" w:after="60" w:line="240" w:lineRule="auto"/>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лавие 5 Знак"/>
    <w:link w:val="5"/>
    <w:rsid w:val="004E6304"/>
    <w:rPr>
      <w:b/>
      <w:bCs/>
      <w:i/>
      <w:iCs/>
      <w:sz w:val="26"/>
      <w:szCs w:val="26"/>
      <w:lang w:val="bg-BG" w:eastAsia="en-US" w:bidi="ar-SA"/>
    </w:rPr>
  </w:style>
  <w:style w:type="paragraph" w:customStyle="1" w:styleId="a3">
    <w:name w:val="Знак Знак"/>
    <w:basedOn w:val="a"/>
    <w:rsid w:val="004E6304"/>
    <w:pPr>
      <w:tabs>
        <w:tab w:val="left" w:pos="709"/>
      </w:tabs>
      <w:spacing w:line="240" w:lineRule="auto"/>
    </w:pPr>
    <w:rPr>
      <w:rFonts w:ascii="Tahoma" w:eastAsia="Times New Roman" w:hAnsi="Tahoma"/>
      <w:szCs w:val="24"/>
      <w:lang w:val="pl-PL" w:eastAsia="pl-PL"/>
    </w:rPr>
  </w:style>
  <w:style w:type="paragraph" w:styleId="a4">
    <w:name w:val="footer"/>
    <w:basedOn w:val="a"/>
    <w:link w:val="a5"/>
    <w:unhideWhenUsed/>
    <w:rsid w:val="004E6304"/>
    <w:pPr>
      <w:tabs>
        <w:tab w:val="center" w:pos="4536"/>
        <w:tab w:val="right" w:pos="9072"/>
      </w:tabs>
      <w:spacing w:line="240" w:lineRule="auto"/>
    </w:pPr>
  </w:style>
  <w:style w:type="character" w:customStyle="1" w:styleId="a5">
    <w:name w:val="Долен колонтитул Знак"/>
    <w:link w:val="a4"/>
    <w:rsid w:val="004E6304"/>
    <w:rPr>
      <w:rFonts w:eastAsia="Calibri"/>
      <w:sz w:val="24"/>
      <w:szCs w:val="22"/>
      <w:lang w:val="bg-BG" w:eastAsia="en-US" w:bidi="ar-SA"/>
    </w:rPr>
  </w:style>
  <w:style w:type="character" w:styleId="a6">
    <w:name w:val="page number"/>
    <w:basedOn w:val="a0"/>
    <w:rsid w:val="004E6304"/>
  </w:style>
  <w:style w:type="character" w:customStyle="1" w:styleId="FontStyle15">
    <w:name w:val="Font Style15"/>
    <w:rsid w:val="004E6304"/>
    <w:rPr>
      <w:rFonts w:ascii="Times New Roman" w:hAnsi="Times New Roman" w:cs="Times New Roman"/>
      <w:sz w:val="22"/>
      <w:szCs w:val="22"/>
    </w:rPr>
  </w:style>
  <w:style w:type="paragraph" w:customStyle="1" w:styleId="NoSpacing1">
    <w:name w:val="No Spacing1"/>
    <w:qFormat/>
    <w:rsid w:val="004E6304"/>
    <w:rPr>
      <w:rFonts w:eastAsia="Calibri"/>
      <w:sz w:val="24"/>
      <w:szCs w:val="22"/>
      <w:lang w:eastAsia="en-US"/>
    </w:rPr>
  </w:style>
  <w:style w:type="paragraph" w:customStyle="1" w:styleId="ListParagraph2">
    <w:name w:val="List Paragraph2"/>
    <w:basedOn w:val="a"/>
    <w:qFormat/>
    <w:rsid w:val="004E6304"/>
    <w:pPr>
      <w:suppressAutoHyphens/>
      <w:spacing w:line="240" w:lineRule="auto"/>
      <w:ind w:left="720"/>
    </w:pPr>
    <w:rPr>
      <w:rFonts w:eastAsia="Arial Unicode MS" w:cs="Mangal"/>
      <w:kern w:val="1"/>
      <w:szCs w:val="24"/>
      <w:lang w:eastAsia="hi-IN" w:bidi="hi-IN"/>
    </w:rPr>
  </w:style>
  <w:style w:type="paragraph" w:styleId="a7">
    <w:name w:val="Body Text"/>
    <w:basedOn w:val="a"/>
    <w:link w:val="a8"/>
    <w:rsid w:val="004E6304"/>
    <w:pPr>
      <w:spacing w:before="120" w:after="120" w:line="360" w:lineRule="auto"/>
      <w:ind w:firstLine="720"/>
      <w:jc w:val="both"/>
    </w:pPr>
    <w:rPr>
      <w:rFonts w:eastAsia="Times New Roman"/>
      <w:szCs w:val="20"/>
      <w:lang w:eastAsia="bg-BG"/>
    </w:rPr>
  </w:style>
  <w:style w:type="character" w:customStyle="1" w:styleId="a8">
    <w:name w:val="Основен текст Знак"/>
    <w:link w:val="a7"/>
    <w:rsid w:val="004E6304"/>
    <w:rPr>
      <w:sz w:val="24"/>
      <w:lang w:val="bg-BG" w:eastAsia="bg-BG" w:bidi="ar-SA"/>
    </w:rPr>
  </w:style>
  <w:style w:type="character" w:styleId="a9">
    <w:name w:val="Emphasis"/>
    <w:qFormat/>
    <w:rsid w:val="004E6304"/>
    <w:rPr>
      <w:i/>
      <w:iCs/>
    </w:rPr>
  </w:style>
  <w:style w:type="paragraph" w:customStyle="1" w:styleId="Style5">
    <w:name w:val="Style5"/>
    <w:basedOn w:val="a"/>
    <w:rsid w:val="004E6304"/>
    <w:pPr>
      <w:widowControl w:val="0"/>
      <w:autoSpaceDE w:val="0"/>
      <w:autoSpaceDN w:val="0"/>
      <w:adjustRightInd w:val="0"/>
      <w:spacing w:line="278" w:lineRule="exact"/>
      <w:ind w:firstLine="816"/>
      <w:jc w:val="both"/>
    </w:pPr>
    <w:rPr>
      <w:rFonts w:eastAsia="Times New Roman"/>
      <w:szCs w:val="24"/>
      <w:lang w:eastAsia="bg-BG"/>
    </w:rPr>
  </w:style>
  <w:style w:type="paragraph" w:styleId="2">
    <w:name w:val="Body Text 2"/>
    <w:basedOn w:val="a"/>
    <w:link w:val="20"/>
    <w:rsid w:val="004E6304"/>
    <w:pPr>
      <w:spacing w:after="120" w:line="480" w:lineRule="auto"/>
    </w:pPr>
    <w:rPr>
      <w:rFonts w:eastAsia="Times New Roman"/>
      <w:noProof/>
      <w:szCs w:val="24"/>
      <w:lang w:eastAsia="bg-BG"/>
    </w:rPr>
  </w:style>
  <w:style w:type="character" w:customStyle="1" w:styleId="20">
    <w:name w:val="Основен текст 2 Знак"/>
    <w:link w:val="2"/>
    <w:rsid w:val="004E6304"/>
    <w:rPr>
      <w:noProof/>
      <w:sz w:val="24"/>
      <w:szCs w:val="24"/>
      <w:lang w:val="bg-BG" w:eastAsia="bg-BG" w:bidi="ar-SA"/>
    </w:rPr>
  </w:style>
  <w:style w:type="character" w:customStyle="1" w:styleId="FontStyle25">
    <w:name w:val="Font Style25"/>
    <w:rsid w:val="004E6304"/>
    <w:rPr>
      <w:rFonts w:ascii="Times New Roman" w:hAnsi="Times New Roman" w:cs="Times New Roman"/>
      <w:sz w:val="20"/>
      <w:szCs w:val="20"/>
    </w:rPr>
  </w:style>
  <w:style w:type="character" w:customStyle="1" w:styleId="CharStyle46">
    <w:name w:val="CharStyle46"/>
    <w:rsid w:val="004E6304"/>
    <w:rPr>
      <w:rFonts w:ascii="Times New Roman" w:eastAsia="Times New Roman" w:hAnsi="Times New Roman" w:cs="Times New Roman"/>
      <w:b w:val="0"/>
      <w:bCs w:val="0"/>
      <w:i w:val="0"/>
      <w:iCs w:val="0"/>
      <w:smallCaps w:val="0"/>
      <w:sz w:val="22"/>
      <w:szCs w:val="22"/>
    </w:rPr>
  </w:style>
  <w:style w:type="table" w:styleId="aa">
    <w:name w:val="Table Grid"/>
    <w:basedOn w:val="a1"/>
    <w:rsid w:val="004E63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1">
    <w:name w:val="Char Char Char Char1"/>
    <w:basedOn w:val="a"/>
    <w:rsid w:val="004E6304"/>
    <w:pPr>
      <w:tabs>
        <w:tab w:val="left" w:pos="709"/>
      </w:tabs>
      <w:spacing w:line="240" w:lineRule="auto"/>
    </w:pPr>
    <w:rPr>
      <w:rFonts w:ascii="Tahoma" w:eastAsia="Times New Roman" w:hAnsi="Tahoma"/>
      <w:szCs w:val="24"/>
      <w:lang w:val="pl-PL" w:eastAsia="pl-PL"/>
    </w:rPr>
  </w:style>
  <w:style w:type="paragraph" w:customStyle="1" w:styleId="CharCharCharChar10">
    <w:name w:val="Char Char Char Char1"/>
    <w:basedOn w:val="a"/>
    <w:rsid w:val="004E6304"/>
    <w:pPr>
      <w:tabs>
        <w:tab w:val="left" w:pos="709"/>
      </w:tabs>
      <w:spacing w:line="240" w:lineRule="auto"/>
    </w:pPr>
    <w:rPr>
      <w:rFonts w:ascii="Tahoma" w:eastAsia="Times New Roman" w:hAnsi="Tahoma"/>
      <w:szCs w:val="24"/>
      <w:lang w:val="pl-PL" w:eastAsia="pl-PL"/>
    </w:rPr>
  </w:style>
  <w:style w:type="paragraph" w:styleId="ab">
    <w:name w:val="Body Text Indent"/>
    <w:basedOn w:val="a"/>
    <w:rsid w:val="004E6304"/>
    <w:pPr>
      <w:spacing w:after="120"/>
      <w:ind w:left="283"/>
    </w:pPr>
  </w:style>
  <w:style w:type="paragraph" w:customStyle="1" w:styleId="CharCharCharCharCharChar">
    <w:name w:val="Char Char Char Char Char Char"/>
    <w:basedOn w:val="a"/>
    <w:rsid w:val="004E6304"/>
    <w:pPr>
      <w:tabs>
        <w:tab w:val="left" w:pos="709"/>
      </w:tabs>
      <w:spacing w:line="240" w:lineRule="auto"/>
    </w:pPr>
    <w:rPr>
      <w:rFonts w:ascii="Tahoma" w:eastAsia="Times New Roman" w:hAnsi="Tahoma"/>
      <w:szCs w:val="24"/>
      <w:lang w:val="pl-PL" w:eastAsia="pl-PL"/>
    </w:rPr>
  </w:style>
  <w:style w:type="paragraph" w:styleId="ac">
    <w:name w:val="Normal (Web)"/>
    <w:basedOn w:val="a"/>
    <w:rsid w:val="004E6304"/>
    <w:pPr>
      <w:spacing w:line="240" w:lineRule="auto"/>
      <w:ind w:firstLine="900"/>
    </w:pPr>
    <w:rPr>
      <w:rFonts w:eastAsia="Times New Roman"/>
      <w:szCs w:val="24"/>
      <w:lang w:eastAsia="bg-BG"/>
    </w:rPr>
  </w:style>
  <w:style w:type="character" w:customStyle="1" w:styleId="CharChar5">
    <w:name w:val="Char Char5"/>
    <w:locked/>
    <w:rsid w:val="004E6304"/>
    <w:rPr>
      <w:sz w:val="24"/>
      <w:lang w:val="bg-BG" w:eastAsia="bg-BG" w:bidi="ar-SA"/>
    </w:rPr>
  </w:style>
  <w:style w:type="paragraph" w:styleId="ad">
    <w:name w:val="header"/>
    <w:basedOn w:val="a"/>
    <w:link w:val="ae"/>
    <w:rsid w:val="00611E7B"/>
    <w:pPr>
      <w:tabs>
        <w:tab w:val="center" w:pos="4536"/>
        <w:tab w:val="right" w:pos="9072"/>
      </w:tabs>
    </w:pPr>
    <w:rPr>
      <w:lang w:val="x-none"/>
    </w:rPr>
  </w:style>
  <w:style w:type="character" w:customStyle="1" w:styleId="ae">
    <w:name w:val="Горен колонтитул Знак"/>
    <w:link w:val="ad"/>
    <w:rsid w:val="00611E7B"/>
    <w:rPr>
      <w:rFonts w:eastAsia="Calibri"/>
      <w:sz w:val="24"/>
      <w:szCs w:val="22"/>
      <w:lang w:eastAsia="en-US"/>
    </w:rPr>
  </w:style>
  <w:style w:type="character" w:customStyle="1" w:styleId="alcapt2">
    <w:name w:val="al_capt2"/>
    <w:rsid w:val="00682927"/>
    <w:rPr>
      <w:rFonts w:cs="Times New Roman"/>
      <w:i/>
      <w:iCs/>
    </w:rPr>
  </w:style>
  <w:style w:type="paragraph" w:styleId="af">
    <w:name w:val="Balloon Text"/>
    <w:basedOn w:val="a"/>
    <w:link w:val="af0"/>
    <w:rsid w:val="00754D71"/>
    <w:pPr>
      <w:spacing w:line="240" w:lineRule="auto"/>
    </w:pPr>
    <w:rPr>
      <w:rFonts w:ascii="Segoe UI" w:hAnsi="Segoe UI"/>
      <w:sz w:val="18"/>
      <w:szCs w:val="18"/>
      <w:lang w:val="x-none"/>
    </w:rPr>
  </w:style>
  <w:style w:type="character" w:customStyle="1" w:styleId="af0">
    <w:name w:val="Изнесен текст Знак"/>
    <w:link w:val="af"/>
    <w:rsid w:val="00754D71"/>
    <w:rPr>
      <w:rFonts w:ascii="Segoe UI" w:eastAsia="Calibri" w:hAnsi="Segoe UI" w:cs="Segoe UI"/>
      <w:sz w:val="18"/>
      <w:szCs w:val="18"/>
      <w:lang w:eastAsia="en-US"/>
    </w:rPr>
  </w:style>
  <w:style w:type="character" w:customStyle="1" w:styleId="40">
    <w:name w:val="Заглавие 4 Знак"/>
    <w:link w:val="4"/>
    <w:semiHidden/>
    <w:rsid w:val="00C8245C"/>
    <w:rPr>
      <w:rFonts w:ascii="Calibri" w:eastAsia="Times New Roman" w:hAnsi="Calibri" w:cs="Times New Roman"/>
      <w:b/>
      <w:bCs/>
      <w:sz w:val="28"/>
      <w:szCs w:val="28"/>
      <w:lang w:eastAsia="en-US"/>
    </w:rPr>
  </w:style>
  <w:style w:type="paragraph" w:customStyle="1" w:styleId="10">
    <w:name w:val="Без разредка1"/>
    <w:uiPriority w:val="1"/>
    <w:qFormat/>
    <w:rsid w:val="008B09F4"/>
    <w:rPr>
      <w:rFonts w:eastAsia="Calibri"/>
      <w:sz w:val="24"/>
      <w:szCs w:val="22"/>
      <w:lang w:eastAsia="en-US"/>
    </w:rPr>
  </w:style>
  <w:style w:type="character" w:styleId="af1">
    <w:name w:val="Strong"/>
    <w:qFormat/>
    <w:rsid w:val="008B09F4"/>
    <w:rPr>
      <w:b/>
      <w:bCs/>
    </w:rPr>
  </w:style>
  <w:style w:type="paragraph" w:styleId="af2">
    <w:name w:val="Subtitle"/>
    <w:basedOn w:val="a"/>
    <w:next w:val="a"/>
    <w:link w:val="af3"/>
    <w:qFormat/>
    <w:rsid w:val="008B09F4"/>
    <w:pPr>
      <w:spacing w:after="60"/>
      <w:jc w:val="center"/>
      <w:outlineLvl w:val="1"/>
    </w:pPr>
    <w:rPr>
      <w:rFonts w:ascii="Cambria" w:eastAsia="Times New Roman" w:hAnsi="Cambria"/>
      <w:szCs w:val="24"/>
    </w:rPr>
  </w:style>
  <w:style w:type="character" w:customStyle="1" w:styleId="af3">
    <w:name w:val="Подзаглавие Знак"/>
    <w:link w:val="af2"/>
    <w:rsid w:val="008B09F4"/>
    <w:rPr>
      <w:rFonts w:ascii="Cambria" w:eastAsia="Times New Roman" w:hAnsi="Cambria" w:cs="Times New Roman"/>
      <w:sz w:val="24"/>
      <w:szCs w:val="24"/>
      <w:lang w:eastAsia="en-US"/>
    </w:rPr>
  </w:style>
  <w:style w:type="paragraph" w:styleId="af4">
    <w:name w:val="caption"/>
    <w:basedOn w:val="a"/>
    <w:next w:val="a"/>
    <w:qFormat/>
    <w:rsid w:val="000369C0"/>
    <w:pPr>
      <w:spacing w:line="240" w:lineRule="auto"/>
    </w:pPr>
    <w:rPr>
      <w:rFonts w:eastAsia="Times New Roman"/>
      <w:b/>
      <w:bCs/>
      <w:sz w:val="20"/>
      <w:szCs w:val="20"/>
      <w:lang w:val="en-US"/>
    </w:rPr>
  </w:style>
  <w:style w:type="paragraph" w:customStyle="1" w:styleId="ListParagraph1">
    <w:name w:val="List Paragraph1"/>
    <w:basedOn w:val="a"/>
    <w:qFormat/>
    <w:rsid w:val="000369C0"/>
    <w:pPr>
      <w:suppressAutoHyphens/>
      <w:spacing w:line="240" w:lineRule="auto"/>
      <w:ind w:left="720"/>
    </w:pPr>
    <w:rPr>
      <w:rFonts w:eastAsia="Arial Unicode MS" w:cs="Mangal"/>
      <w:kern w:val="1"/>
      <w:szCs w:val="24"/>
      <w:lang w:eastAsia="hi-IN" w:bidi="hi-IN"/>
    </w:rPr>
  </w:style>
  <w:style w:type="table" w:customStyle="1" w:styleId="TableGrid1">
    <w:name w:val="Table Grid1"/>
    <w:basedOn w:val="a1"/>
    <w:next w:val="aa"/>
    <w:uiPriority w:val="59"/>
    <w:rsid w:val="00B6507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060379">
      <w:bodyDiv w:val="1"/>
      <w:marLeft w:val="0"/>
      <w:marRight w:val="0"/>
      <w:marTop w:val="0"/>
      <w:marBottom w:val="0"/>
      <w:divBdr>
        <w:top w:val="none" w:sz="0" w:space="0" w:color="auto"/>
        <w:left w:val="none" w:sz="0" w:space="0" w:color="auto"/>
        <w:bottom w:val="none" w:sz="0" w:space="0" w:color="auto"/>
        <w:right w:val="none" w:sz="0" w:space="0" w:color="auto"/>
      </w:divBdr>
    </w:div>
    <w:div w:id="818691093">
      <w:bodyDiv w:val="1"/>
      <w:marLeft w:val="0"/>
      <w:marRight w:val="0"/>
      <w:marTop w:val="0"/>
      <w:marBottom w:val="0"/>
      <w:divBdr>
        <w:top w:val="none" w:sz="0" w:space="0" w:color="auto"/>
        <w:left w:val="none" w:sz="0" w:space="0" w:color="auto"/>
        <w:bottom w:val="none" w:sz="0" w:space="0" w:color="auto"/>
        <w:right w:val="none" w:sz="0" w:space="0" w:color="auto"/>
      </w:divBdr>
    </w:div>
    <w:div w:id="189523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4040</Words>
  <Characters>23031</Characters>
  <Application>Microsoft Office Word</Application>
  <DocSecurity>0</DocSecurity>
  <Lines>191</Lines>
  <Paragraphs>54</Paragraphs>
  <ScaleCrop>false</ScaleCrop>
  <HeadingPairs>
    <vt:vector size="2" baseType="variant">
      <vt:variant>
        <vt:lpstr>Заглавие</vt:lpstr>
      </vt:variant>
      <vt:variant>
        <vt:i4>1</vt:i4>
      </vt:variant>
    </vt:vector>
  </HeadingPairs>
  <TitlesOfParts>
    <vt:vector size="1" baseType="lpstr">
      <vt:lpstr/>
    </vt:vector>
  </TitlesOfParts>
  <Company>mvr</Company>
  <LinksUpToDate>false</LinksUpToDate>
  <CharactersWithSpaces>27017</CharactersWithSpaces>
  <SharedDoc>false</SharedDoc>
  <HLinks>
    <vt:vector size="18" baseType="variant">
      <vt:variant>
        <vt:i4>6881342</vt:i4>
      </vt:variant>
      <vt:variant>
        <vt:i4>6</vt:i4>
      </vt:variant>
      <vt:variant>
        <vt:i4>0</vt:i4>
      </vt:variant>
      <vt:variant>
        <vt:i4>5</vt:i4>
      </vt:variant>
      <vt:variant>
        <vt:lpwstr>http://web.apis.bg/p.php?i=9663</vt:lpwstr>
      </vt:variant>
      <vt:variant>
        <vt:lpwstr>p18616911</vt:lpwstr>
      </vt:variant>
      <vt:variant>
        <vt:i4>7012470</vt:i4>
      </vt:variant>
      <vt:variant>
        <vt:i4>3</vt:i4>
      </vt:variant>
      <vt:variant>
        <vt:i4>0</vt:i4>
      </vt:variant>
      <vt:variant>
        <vt:i4>5</vt:i4>
      </vt:variant>
      <vt:variant>
        <vt:lpwstr>https://web.apis.bg/p.php?i=3263996</vt:lpwstr>
      </vt:variant>
      <vt:variant>
        <vt:lpwstr>p36607114</vt:lpwstr>
      </vt:variant>
      <vt:variant>
        <vt:i4>5046299</vt:i4>
      </vt:variant>
      <vt:variant>
        <vt:i4>0</vt:i4>
      </vt:variant>
      <vt:variant>
        <vt:i4>0</vt:i4>
      </vt:variant>
      <vt:variant>
        <vt:i4>5</vt:i4>
      </vt:variant>
      <vt:variant>
        <vt:lpwstr>apis://Base=NORM&amp;DocCode=40377&amp;ToPar=Art47&amp;Type=201/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TTsvetkova</dc:creator>
  <cp:lastModifiedBy>Windows User</cp:lastModifiedBy>
  <cp:revision>13</cp:revision>
  <cp:lastPrinted>2019-08-21T10:30:00Z</cp:lastPrinted>
  <dcterms:created xsi:type="dcterms:W3CDTF">2019-11-15T08:11:00Z</dcterms:created>
  <dcterms:modified xsi:type="dcterms:W3CDTF">2019-11-19T07:00:00Z</dcterms:modified>
</cp:coreProperties>
</file>