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6C3" w:rsidRPr="003D28F6" w:rsidRDefault="00CF66C3" w:rsidP="003636C9">
      <w:pPr>
        <w:spacing w:after="0" w:line="240" w:lineRule="auto"/>
        <w:ind w:firstLine="709"/>
        <w:jc w:val="center"/>
        <w:rPr>
          <w:rFonts w:ascii="Times New Roman" w:hAnsi="Times New Roman" w:cs="Times New Roman"/>
          <w:b/>
          <w:bCs/>
        </w:rPr>
      </w:pPr>
      <w:r w:rsidRPr="003D28F6">
        <w:rPr>
          <w:rFonts w:ascii="Times New Roman" w:hAnsi="Times New Roman" w:cs="Times New Roman"/>
          <w:b/>
          <w:bCs/>
          <w:color w:val="000000"/>
          <w:spacing w:val="4"/>
        </w:rPr>
        <w:t xml:space="preserve">Д О Г О В О Р </w:t>
      </w:r>
      <w:r w:rsidR="00BA7846">
        <w:rPr>
          <w:rFonts w:ascii="Times New Roman" w:hAnsi="Times New Roman" w:cs="Times New Roman"/>
          <w:b/>
          <w:bCs/>
          <w:color w:val="000000"/>
          <w:spacing w:val="4"/>
        </w:rPr>
        <w:t xml:space="preserve"> </w:t>
      </w:r>
      <w:r w:rsidRPr="003D28F6">
        <w:rPr>
          <w:rFonts w:ascii="Times New Roman" w:hAnsi="Times New Roman" w:cs="Times New Roman"/>
          <w:b/>
          <w:bCs/>
        </w:rPr>
        <w:t xml:space="preserve">№ </w:t>
      </w:r>
      <w:r w:rsidR="00D80CF4">
        <w:rPr>
          <w:rFonts w:ascii="Times New Roman" w:hAnsi="Times New Roman" w:cs="Times New Roman"/>
          <w:b/>
          <w:bCs/>
        </w:rPr>
        <w:t>32</w:t>
      </w:r>
    </w:p>
    <w:p w:rsidR="00CF66C3" w:rsidRPr="003D28F6" w:rsidRDefault="00CF66C3" w:rsidP="001A1BB4">
      <w:pPr>
        <w:spacing w:line="240" w:lineRule="auto"/>
        <w:rPr>
          <w:rFonts w:ascii="Times New Roman" w:hAnsi="Times New Roman" w:cs="Times New Roman"/>
          <w:lang w:eastAsia="zh-CN"/>
        </w:rPr>
      </w:pPr>
    </w:p>
    <w:p w:rsidR="00C6559A" w:rsidRPr="006649AE" w:rsidRDefault="00C6559A" w:rsidP="00C6559A">
      <w:pPr>
        <w:tabs>
          <w:tab w:val="left" w:pos="0"/>
        </w:tabs>
        <w:spacing w:line="240" w:lineRule="auto"/>
        <w:ind w:firstLine="284"/>
        <w:jc w:val="both"/>
        <w:rPr>
          <w:rFonts w:ascii="Times New Roman" w:hAnsi="Times New Roman" w:cs="Times New Roman"/>
          <w:lang w:eastAsia="zh-CN"/>
        </w:rPr>
      </w:pPr>
      <w:r w:rsidRPr="006649AE">
        <w:rPr>
          <w:rFonts w:ascii="Times New Roman" w:hAnsi="Times New Roman" w:cs="Times New Roman"/>
          <w:lang w:eastAsia="zh-CN"/>
        </w:rPr>
        <w:t xml:space="preserve">Днес, </w:t>
      </w:r>
      <w:r w:rsidR="00D80CF4" w:rsidRPr="006649AE">
        <w:rPr>
          <w:rFonts w:ascii="Times New Roman" w:hAnsi="Times New Roman" w:cs="Times New Roman"/>
          <w:lang w:eastAsia="zh-CN"/>
        </w:rPr>
        <w:t>19.08.</w:t>
      </w:r>
      <w:r w:rsidRPr="006649AE">
        <w:rPr>
          <w:rFonts w:ascii="Times New Roman" w:hAnsi="Times New Roman" w:cs="Times New Roman"/>
          <w:lang w:eastAsia="zh-CN"/>
        </w:rPr>
        <w:t xml:space="preserve"> 2021 г., в с.Звездец, на основание чл. 183 във връзка с чл. 112, ал.1 от Закона за обществените и Решение № </w:t>
      </w:r>
      <w:r w:rsidR="00BA7846" w:rsidRPr="006649AE">
        <w:rPr>
          <w:rFonts w:ascii="Times New Roman" w:hAnsi="Times New Roman" w:cs="Times New Roman"/>
          <w:lang w:eastAsia="zh-CN"/>
        </w:rPr>
        <w:t xml:space="preserve">рд-10-133/22.07.2021г. </w:t>
      </w:r>
      <w:r w:rsidRPr="006649AE">
        <w:rPr>
          <w:rFonts w:ascii="Times New Roman" w:hAnsi="Times New Roman" w:cs="Times New Roman"/>
          <w:lang w:eastAsia="zh-CN"/>
        </w:rPr>
        <w:t>на директора на ТП „ДГС Звездец“ за определяне на изпълнител на обществена поръчка с предмет: „Доставка  на хигиенни материали, почистващи препарати и пособия за нуждите на ТП „ДГС Звездец”, се сключи настоящият договор между:</w:t>
      </w:r>
    </w:p>
    <w:p w:rsidR="00973C73" w:rsidRPr="006649AE" w:rsidRDefault="00CF66C3" w:rsidP="00C6559A">
      <w:pPr>
        <w:tabs>
          <w:tab w:val="left" w:pos="0"/>
        </w:tabs>
        <w:spacing w:line="240" w:lineRule="auto"/>
        <w:ind w:firstLine="284"/>
        <w:jc w:val="both"/>
        <w:rPr>
          <w:rFonts w:ascii="Times New Roman" w:hAnsi="Times New Roman" w:cs="Times New Roman"/>
          <w:lang w:eastAsia="zh-CN"/>
        </w:rPr>
      </w:pPr>
      <w:r w:rsidRPr="006649AE">
        <w:rPr>
          <w:rFonts w:ascii="Times New Roman" w:hAnsi="Times New Roman" w:cs="Times New Roman"/>
          <w:b/>
          <w:bCs/>
        </w:rPr>
        <w:t>1</w:t>
      </w:r>
      <w:r w:rsidRPr="006649AE">
        <w:rPr>
          <w:rFonts w:ascii="Times New Roman" w:hAnsi="Times New Roman" w:cs="Times New Roman"/>
        </w:rPr>
        <w:t>.</w:t>
      </w:r>
      <w:r w:rsidR="00973C73" w:rsidRPr="006649AE">
        <w:rPr>
          <w:rFonts w:ascii="Times New Roman" w:hAnsi="Times New Roman" w:cs="Times New Roman"/>
          <w:b/>
        </w:rPr>
        <w:t xml:space="preserve"> Териториално поделение</w:t>
      </w:r>
      <w:r w:rsidR="00973C73" w:rsidRPr="006649AE">
        <w:rPr>
          <w:rFonts w:ascii="Times New Roman" w:hAnsi="Times New Roman" w:cs="Times New Roman"/>
        </w:rPr>
        <w:t xml:space="preserve"> “</w:t>
      </w:r>
      <w:r w:rsidR="00973C73" w:rsidRPr="006649AE">
        <w:rPr>
          <w:rFonts w:ascii="Times New Roman" w:hAnsi="Times New Roman" w:cs="Times New Roman"/>
          <w:b/>
        </w:rPr>
        <w:t>Държавно горско стопанство Звездец”</w:t>
      </w:r>
      <w:r w:rsidR="00973C73" w:rsidRPr="006649AE">
        <w:rPr>
          <w:rFonts w:ascii="Times New Roman" w:hAnsi="Times New Roman" w:cs="Times New Roman"/>
        </w:rPr>
        <w:t xml:space="preserve"> към “Югоизточно Държавно Предприятие” ДП – гр. Сливен, с адрес: с. Звездец, ул. “Петрова нива” № 7, общ. Малко Търново, </w:t>
      </w:r>
      <w:proofErr w:type="spellStart"/>
      <w:r w:rsidR="00973C73" w:rsidRPr="006649AE">
        <w:rPr>
          <w:rFonts w:ascii="Times New Roman" w:hAnsi="Times New Roman" w:cs="Times New Roman"/>
        </w:rPr>
        <w:t>обл</w:t>
      </w:r>
      <w:proofErr w:type="spellEnd"/>
      <w:r w:rsidR="00973C73" w:rsidRPr="006649AE">
        <w:rPr>
          <w:rFonts w:ascii="Times New Roman" w:hAnsi="Times New Roman" w:cs="Times New Roman"/>
        </w:rPr>
        <w:t xml:space="preserve">. Бургас, представлявано от инж. Атанас Спасов, в качеството му на Директор, с ЕИК: 2016176540115 -наричано за краткост </w:t>
      </w:r>
      <w:r w:rsidR="00973C73" w:rsidRPr="006649AE">
        <w:rPr>
          <w:rFonts w:ascii="Times New Roman" w:hAnsi="Times New Roman" w:cs="Times New Roman"/>
          <w:b/>
        </w:rPr>
        <w:t>ВЪЗЛОЖИТЕЛ</w:t>
      </w:r>
      <w:r w:rsidR="00973C73" w:rsidRPr="006649AE">
        <w:rPr>
          <w:rFonts w:ascii="Times New Roman" w:hAnsi="Times New Roman" w:cs="Times New Roman"/>
          <w:lang w:eastAsia="zh-CN"/>
        </w:rPr>
        <w:t>, и</w:t>
      </w:r>
    </w:p>
    <w:p w:rsidR="00CF66C3" w:rsidRPr="006649AE" w:rsidRDefault="00CF66C3" w:rsidP="00973C73">
      <w:pPr>
        <w:widowControl w:val="0"/>
        <w:spacing w:line="240" w:lineRule="auto"/>
        <w:ind w:firstLine="720"/>
        <w:jc w:val="both"/>
        <w:rPr>
          <w:rFonts w:ascii="Times New Roman" w:hAnsi="Times New Roman" w:cs="Times New Roman"/>
          <w:highlight w:val="red"/>
        </w:rPr>
      </w:pPr>
      <w:r w:rsidRPr="006649AE">
        <w:rPr>
          <w:rFonts w:ascii="Times New Roman" w:hAnsi="Times New Roman" w:cs="Times New Roman"/>
          <w:b/>
          <w:bCs/>
        </w:rPr>
        <w:t>2.</w:t>
      </w:r>
      <w:r w:rsidRPr="006649AE">
        <w:rPr>
          <w:rFonts w:ascii="Times New Roman" w:hAnsi="Times New Roman" w:cs="Times New Roman"/>
        </w:rPr>
        <w:t xml:space="preserve"> „.</w:t>
      </w:r>
      <w:r w:rsidR="00BA7846" w:rsidRPr="006649AE">
        <w:rPr>
          <w:rFonts w:ascii="Times New Roman" w:hAnsi="Times New Roman" w:cs="Times New Roman"/>
        </w:rPr>
        <w:t>ИВ ТРЕЙД</w:t>
      </w:r>
      <w:r w:rsidRPr="006649AE">
        <w:rPr>
          <w:rFonts w:ascii="Times New Roman" w:hAnsi="Times New Roman" w:cs="Times New Roman"/>
        </w:rPr>
        <w:t>“</w:t>
      </w:r>
      <w:r w:rsidR="00BA7846" w:rsidRPr="006649AE">
        <w:rPr>
          <w:rFonts w:ascii="Times New Roman" w:hAnsi="Times New Roman" w:cs="Times New Roman"/>
        </w:rPr>
        <w:t xml:space="preserve"> ООД</w:t>
      </w:r>
      <w:r w:rsidRPr="006649AE">
        <w:rPr>
          <w:rFonts w:ascii="Times New Roman" w:hAnsi="Times New Roman" w:cs="Times New Roman"/>
        </w:rPr>
        <w:t xml:space="preserve">, вписано в Търговския регистър към Агенция по вписванията с ЕИК: </w:t>
      </w:r>
      <w:r w:rsidR="00BA7846" w:rsidRPr="006649AE">
        <w:rPr>
          <w:rFonts w:ascii="Times New Roman" w:hAnsi="Times New Roman" w:cs="Times New Roman"/>
        </w:rPr>
        <w:t>102182129</w:t>
      </w:r>
      <w:r w:rsidRPr="006649AE">
        <w:rPr>
          <w:rFonts w:ascii="Times New Roman" w:hAnsi="Times New Roman" w:cs="Times New Roman"/>
        </w:rPr>
        <w:t xml:space="preserve">, със седалище и адрес на управление: </w:t>
      </w:r>
      <w:r w:rsidR="00BA7846" w:rsidRPr="006649AE">
        <w:rPr>
          <w:rFonts w:ascii="Times New Roman" w:hAnsi="Times New Roman" w:cs="Times New Roman"/>
        </w:rPr>
        <w:t>гр.Бургас, ул.“Александър Велики“ №3А</w:t>
      </w:r>
      <w:r w:rsidRPr="006649AE">
        <w:rPr>
          <w:rFonts w:ascii="Times New Roman" w:hAnsi="Times New Roman" w:cs="Times New Roman"/>
        </w:rPr>
        <w:t xml:space="preserve"> предс</w:t>
      </w:r>
      <w:r w:rsidR="00BA7846" w:rsidRPr="006649AE">
        <w:rPr>
          <w:rFonts w:ascii="Times New Roman" w:hAnsi="Times New Roman" w:cs="Times New Roman"/>
        </w:rPr>
        <w:t>тавлявано от Виолета Атанасова Вълкова в качеството и</w:t>
      </w:r>
      <w:r w:rsidRPr="006649AE">
        <w:rPr>
          <w:rFonts w:ascii="Times New Roman" w:hAnsi="Times New Roman" w:cs="Times New Roman"/>
        </w:rPr>
        <w:t xml:space="preserve"> на</w:t>
      </w:r>
      <w:r w:rsidR="00BA7846" w:rsidRPr="006649AE">
        <w:rPr>
          <w:rFonts w:ascii="Times New Roman" w:hAnsi="Times New Roman" w:cs="Times New Roman"/>
        </w:rPr>
        <w:t xml:space="preserve"> управител,</w:t>
      </w:r>
      <w:r w:rsidRPr="006649AE">
        <w:rPr>
          <w:rFonts w:ascii="Times New Roman" w:hAnsi="Times New Roman" w:cs="Times New Roman"/>
        </w:rPr>
        <w:t xml:space="preserve"> наричано за краткост по-долу </w:t>
      </w:r>
      <w:r w:rsidRPr="006649AE">
        <w:rPr>
          <w:rFonts w:ascii="Times New Roman" w:hAnsi="Times New Roman" w:cs="Times New Roman"/>
          <w:b/>
          <w:bCs/>
        </w:rPr>
        <w:t xml:space="preserve">ИЗПЪЛНИТЕЛ, </w:t>
      </w:r>
      <w:r w:rsidRPr="006649AE">
        <w:rPr>
          <w:rFonts w:ascii="Times New Roman" w:hAnsi="Times New Roman" w:cs="Times New Roman"/>
        </w:rPr>
        <w:t>от друга страна за следното:</w:t>
      </w:r>
    </w:p>
    <w:p w:rsidR="005C3826" w:rsidRPr="006649AE" w:rsidRDefault="005C3826" w:rsidP="005C3826">
      <w:pPr>
        <w:jc w:val="both"/>
        <w:rPr>
          <w:rFonts w:ascii="Times New Roman" w:hAnsi="Times New Roman" w:cs="Times New Roman"/>
          <w:b/>
          <w:color w:val="000000"/>
        </w:rPr>
      </w:pPr>
      <w:r w:rsidRPr="006649AE">
        <w:rPr>
          <w:rFonts w:ascii="Times New Roman" w:hAnsi="Times New Roman" w:cs="Times New Roman"/>
          <w:b/>
          <w:color w:val="000000"/>
        </w:rPr>
        <w:t>I. ПРЕДМЕТ НА ДОГОВОРА</w:t>
      </w:r>
    </w:p>
    <w:p w:rsidR="005C3826" w:rsidRPr="006649AE" w:rsidRDefault="005C3826" w:rsidP="005C3826">
      <w:pPr>
        <w:jc w:val="both"/>
        <w:rPr>
          <w:rFonts w:ascii="Times New Roman" w:hAnsi="Times New Roman" w:cs="Times New Roman"/>
          <w:color w:val="000000"/>
        </w:rPr>
      </w:pPr>
      <w:r w:rsidRPr="006649AE">
        <w:rPr>
          <w:rFonts w:ascii="Times New Roman" w:hAnsi="Times New Roman" w:cs="Times New Roman"/>
          <w:color w:val="000000"/>
        </w:rPr>
        <w:t xml:space="preserve">Чл. 1. ВЪЗЛОЖИТЕЛЯТ възлага, а ИЗПЪЛНИТЕЛЯТ приема срещу възнаграждение да доставя </w:t>
      </w:r>
      <w:r w:rsidR="00270054" w:rsidRPr="006649AE">
        <w:rPr>
          <w:rFonts w:ascii="Times New Roman" w:hAnsi="Times New Roman" w:cs="Times New Roman"/>
          <w:b/>
          <w:color w:val="000000"/>
          <w:kern w:val="3"/>
        </w:rPr>
        <w:t xml:space="preserve">хигиенни материали, почистващи препарати и пособия </w:t>
      </w:r>
      <w:r w:rsidRPr="006649AE">
        <w:rPr>
          <w:rFonts w:ascii="Times New Roman" w:hAnsi="Times New Roman" w:cs="Times New Roman"/>
          <w:color w:val="000000"/>
        </w:rPr>
        <w:t>(„артикули/артикулите“)за нуждите на ТП „ДГС Звездец“, съгласно клаузите на настоящия договор, Техническата спецификация на ВЪЗЛОЖИТЕЛЯ и Техническото предложение и Ценово предложение на ИЗПЪЛНИТЕЛЯ, представляващи неразделна част от договора.</w:t>
      </w:r>
    </w:p>
    <w:p w:rsidR="005C3826" w:rsidRPr="006649AE" w:rsidRDefault="005C3826" w:rsidP="005C3826">
      <w:pPr>
        <w:jc w:val="both"/>
        <w:rPr>
          <w:rFonts w:ascii="Times New Roman" w:hAnsi="Times New Roman" w:cs="Times New Roman"/>
          <w:color w:val="000000"/>
        </w:rPr>
      </w:pPr>
      <w:r w:rsidRPr="006649AE">
        <w:rPr>
          <w:rFonts w:ascii="Times New Roman" w:hAnsi="Times New Roman" w:cs="Times New Roman"/>
          <w:color w:val="000000"/>
        </w:rPr>
        <w:t>Чл. 2. (1) Конкретните количества от съответните артикули ще се определят в заявка към ИЗПЪЛНИТЕЛЯ, с оглед конкретните нужди на ВЪЗЛОЖИТЕЛЯ.</w:t>
      </w:r>
    </w:p>
    <w:p w:rsidR="005C3826" w:rsidRPr="006649AE" w:rsidRDefault="005C3826" w:rsidP="005C3826">
      <w:pPr>
        <w:jc w:val="both"/>
        <w:rPr>
          <w:rFonts w:ascii="Times New Roman" w:hAnsi="Times New Roman" w:cs="Times New Roman"/>
          <w:color w:val="000000"/>
        </w:rPr>
      </w:pPr>
      <w:r w:rsidRPr="006649AE">
        <w:rPr>
          <w:rFonts w:ascii="Times New Roman" w:hAnsi="Times New Roman" w:cs="Times New Roman"/>
          <w:color w:val="000000"/>
        </w:rPr>
        <w:t>(2) Доставките се извършват след писмена заявка на ВЪЗЛОЖИТЕЛЯ. ВЪЗЛОЖИТЕЛЯТ подава заявката до ИЗПЪЛНИТЕЛЯ чрез главния счетоводител, а в отсъствието му чрез счетоводителя.</w:t>
      </w:r>
    </w:p>
    <w:p w:rsidR="005C3826" w:rsidRPr="006649AE" w:rsidRDefault="005C3826" w:rsidP="005C3826">
      <w:pPr>
        <w:jc w:val="both"/>
        <w:rPr>
          <w:rFonts w:ascii="Times New Roman" w:hAnsi="Times New Roman" w:cs="Times New Roman"/>
          <w:color w:val="000000"/>
        </w:rPr>
      </w:pPr>
      <w:r w:rsidRPr="006649AE">
        <w:rPr>
          <w:rFonts w:ascii="Times New Roman" w:hAnsi="Times New Roman" w:cs="Times New Roman"/>
          <w:color w:val="000000"/>
        </w:rPr>
        <w:t>(3) ВЪЗЛОЖИТЕЛЯТ е задължен да приеме и заплати само количествата и видовете, които е заявил и които са доставени при условията на настоящия Договор.</w:t>
      </w:r>
    </w:p>
    <w:p w:rsidR="005C3826" w:rsidRPr="006649AE" w:rsidRDefault="005C3826" w:rsidP="005C3826">
      <w:pPr>
        <w:tabs>
          <w:tab w:val="left" w:pos="360"/>
          <w:tab w:val="left" w:pos="1134"/>
        </w:tabs>
        <w:jc w:val="both"/>
        <w:rPr>
          <w:rFonts w:ascii="Times New Roman" w:hAnsi="Times New Roman" w:cs="Times New Roman"/>
          <w:b/>
        </w:rPr>
      </w:pPr>
      <w:r w:rsidRPr="006649AE">
        <w:rPr>
          <w:rFonts w:ascii="Times New Roman" w:hAnsi="Times New Roman" w:cs="Times New Roman"/>
        </w:rPr>
        <w:t>(4) Видовете артикули по ал. 1 са прогнозни и ориентировъчни, като в тях може да настъпи промяна по преценка на и в зависимост от нуждите на Възложителя, но не го обвързват с тяхното пълно усвояване.</w:t>
      </w:r>
    </w:p>
    <w:p w:rsidR="005C3826" w:rsidRPr="006649AE" w:rsidRDefault="005C3826" w:rsidP="005C3826">
      <w:pPr>
        <w:jc w:val="both"/>
        <w:rPr>
          <w:rFonts w:ascii="Times New Roman" w:hAnsi="Times New Roman" w:cs="Times New Roman"/>
          <w:color w:val="000000"/>
        </w:rPr>
      </w:pPr>
    </w:p>
    <w:p w:rsidR="005C3826" w:rsidRPr="006649AE" w:rsidRDefault="005C3826" w:rsidP="005C3826">
      <w:pPr>
        <w:jc w:val="both"/>
        <w:rPr>
          <w:rFonts w:ascii="Times New Roman" w:hAnsi="Times New Roman" w:cs="Times New Roman"/>
          <w:b/>
          <w:color w:val="000000"/>
        </w:rPr>
      </w:pPr>
      <w:r w:rsidRPr="006649AE">
        <w:rPr>
          <w:rFonts w:ascii="Times New Roman" w:hAnsi="Times New Roman" w:cs="Times New Roman"/>
          <w:b/>
          <w:color w:val="000000"/>
        </w:rPr>
        <w:t>II. СРОК И МЯСТО ЗА ИЗПЪЛНЕНИЕ НА ДОГОВОРА</w:t>
      </w:r>
    </w:p>
    <w:p w:rsidR="005C3826" w:rsidRPr="006649AE" w:rsidRDefault="005C3826" w:rsidP="005C3826">
      <w:pPr>
        <w:jc w:val="both"/>
        <w:rPr>
          <w:rFonts w:ascii="Times New Roman" w:hAnsi="Times New Roman" w:cs="Times New Roman"/>
          <w:color w:val="000000"/>
        </w:rPr>
      </w:pPr>
      <w:r w:rsidRPr="006649AE">
        <w:rPr>
          <w:rFonts w:ascii="Times New Roman" w:hAnsi="Times New Roman" w:cs="Times New Roman"/>
          <w:color w:val="000000"/>
        </w:rPr>
        <w:t xml:space="preserve">Чл. 3. (1) </w:t>
      </w:r>
      <w:r w:rsidR="00270054" w:rsidRPr="006649AE">
        <w:rPr>
          <w:rFonts w:ascii="Times New Roman" w:hAnsi="Times New Roman" w:cs="Times New Roman"/>
          <w:color w:val="000000"/>
        </w:rPr>
        <w:t xml:space="preserve">Договорът влиза в сила от </w:t>
      </w:r>
      <w:r w:rsidR="00D80CF4" w:rsidRPr="006649AE">
        <w:rPr>
          <w:rFonts w:ascii="Times New Roman" w:hAnsi="Times New Roman" w:cs="Times New Roman"/>
          <w:color w:val="000000"/>
        </w:rPr>
        <w:t>19.08.2021</w:t>
      </w:r>
      <w:r w:rsidR="00270054" w:rsidRPr="006649AE">
        <w:rPr>
          <w:rFonts w:ascii="Times New Roman" w:hAnsi="Times New Roman" w:cs="Times New Roman"/>
          <w:color w:val="000000"/>
        </w:rPr>
        <w:t xml:space="preserve"> г. и има действие за срок от 12 /дванадесет/ месеца или до достигане на максимално допустима</w:t>
      </w:r>
      <w:r w:rsidR="005D5276" w:rsidRPr="006649AE">
        <w:rPr>
          <w:rFonts w:ascii="Times New Roman" w:hAnsi="Times New Roman" w:cs="Times New Roman"/>
          <w:color w:val="000000"/>
        </w:rPr>
        <w:t>та стойност на Договора по чл. 4</w:t>
      </w:r>
      <w:r w:rsidR="00270054" w:rsidRPr="006649AE">
        <w:rPr>
          <w:rFonts w:ascii="Times New Roman" w:hAnsi="Times New Roman" w:cs="Times New Roman"/>
          <w:color w:val="000000"/>
        </w:rPr>
        <w:t>,</w:t>
      </w:r>
      <w:r w:rsidR="00BA7846" w:rsidRPr="006649AE">
        <w:rPr>
          <w:rFonts w:ascii="Times New Roman" w:hAnsi="Times New Roman" w:cs="Times New Roman"/>
          <w:color w:val="000000"/>
        </w:rPr>
        <w:t xml:space="preserve"> ал.1</w:t>
      </w:r>
      <w:r w:rsidR="00270054" w:rsidRPr="006649AE">
        <w:rPr>
          <w:rFonts w:ascii="Times New Roman" w:hAnsi="Times New Roman" w:cs="Times New Roman"/>
          <w:color w:val="000000"/>
        </w:rPr>
        <w:t xml:space="preserve"> в зависимост от това кое от двете събития настъпи по - рано.</w:t>
      </w:r>
    </w:p>
    <w:p w:rsidR="005C3826" w:rsidRPr="006649AE" w:rsidRDefault="005C3826" w:rsidP="005C3826">
      <w:pPr>
        <w:jc w:val="both"/>
        <w:rPr>
          <w:rFonts w:ascii="Times New Roman" w:hAnsi="Times New Roman" w:cs="Times New Roman"/>
          <w:color w:val="000000"/>
        </w:rPr>
      </w:pPr>
      <w:r w:rsidRPr="006649AE">
        <w:rPr>
          <w:rFonts w:ascii="Times New Roman" w:hAnsi="Times New Roman" w:cs="Times New Roman"/>
          <w:color w:val="000000"/>
        </w:rPr>
        <w:t xml:space="preserve">(2) ИЗПЪЛНИТЕЛЯТ извършва всяка конкретна доставка в срок до 3 (три) дни след получаването на конкретна заявка от ВЪЗЛОЖИТЕЛЯ по чл. 2. </w:t>
      </w:r>
    </w:p>
    <w:p w:rsidR="005C3826" w:rsidRPr="001A111E" w:rsidRDefault="005C3826" w:rsidP="005C3826">
      <w:pPr>
        <w:jc w:val="both"/>
        <w:rPr>
          <w:rFonts w:ascii="Times New Roman" w:hAnsi="Times New Roman" w:cs="Times New Roman"/>
          <w:color w:val="000000"/>
        </w:rPr>
      </w:pPr>
      <w:r w:rsidRPr="006649AE">
        <w:rPr>
          <w:rFonts w:ascii="Times New Roman" w:hAnsi="Times New Roman" w:cs="Times New Roman"/>
          <w:color w:val="000000"/>
        </w:rPr>
        <w:t>(3) Място на извършване на доставките е в административната сграда на ТП „ДГС Звездец“ в с. Звездец, ул. „Петрова нива“ № 7, община Малко Търново, област Бургас.</w:t>
      </w:r>
    </w:p>
    <w:p w:rsidR="005C3826" w:rsidRPr="001A111E" w:rsidRDefault="005C3826" w:rsidP="005C3826">
      <w:pPr>
        <w:jc w:val="both"/>
        <w:rPr>
          <w:rFonts w:ascii="Times New Roman" w:hAnsi="Times New Roman" w:cs="Times New Roman"/>
          <w:b/>
          <w:color w:val="000000"/>
        </w:rPr>
      </w:pPr>
      <w:r w:rsidRPr="001A111E">
        <w:rPr>
          <w:rFonts w:ascii="Times New Roman" w:hAnsi="Times New Roman" w:cs="Times New Roman"/>
          <w:b/>
          <w:color w:val="000000"/>
        </w:rPr>
        <w:lastRenderedPageBreak/>
        <w:t>III. ЦЕНА И НАЧИН НА ПЛАЩАНЕ</w:t>
      </w:r>
    </w:p>
    <w:p w:rsidR="00BA784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 xml:space="preserve">Чл. 4. (1) Общата стойност на Договора е </w:t>
      </w:r>
      <w:r w:rsidR="00BA7846" w:rsidRPr="001A111E">
        <w:rPr>
          <w:rFonts w:ascii="Times New Roman" w:hAnsi="Times New Roman" w:cs="Times New Roman"/>
          <w:color w:val="000000"/>
        </w:rPr>
        <w:t xml:space="preserve"> до 1 500,00 (хиляда и петстотин) лева без ДДС.</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(2) Единичните цени, посочени в Ценовото предложение на ИЗПЪЛНИТЕЛЯ, остават непроменени за срока на действие на Договора.</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(3) ВЪЗЛОЖИТЕЛЯТ заплаща на ИЗПЪЛНИТЕЛЯ цена на доставените артикули по количество и видове, определена на база единичните цени, посочени в Ценовото предложение на ИЗПЪЛНИТЕЛЯ, представляващо неразделна част от настоящия Договор.</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(4) В единичните цени са включени всички разходи на ИЗПЪЛНИТЕЛЯ за изпълнение предмета на настоящия Договор, включително и транспортните разходи по доставянето на артикулите на адреса на ВЪЗЛОЖИТЕЛЯ, посочен в чл. 3, ал. 3.</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Чл. 5. (1) Плащанията по настоящия договор за всяка приета доставка ще се извършват по банков път, в лева, в срок от 15 (петнадесет) работни дни, след представяне на издадена оригинална фактура и</w:t>
      </w:r>
      <w:r w:rsidR="000A6363" w:rsidRPr="001A111E">
        <w:rPr>
          <w:rFonts w:ascii="Times New Roman" w:hAnsi="Times New Roman" w:cs="Times New Roman"/>
          <w:color w:val="000000"/>
        </w:rPr>
        <w:t>/или</w:t>
      </w:r>
      <w:r w:rsidRPr="001A111E">
        <w:rPr>
          <w:rFonts w:ascii="Times New Roman" w:hAnsi="Times New Roman" w:cs="Times New Roman"/>
          <w:color w:val="000000"/>
        </w:rPr>
        <w:t xml:space="preserve"> подписан </w:t>
      </w:r>
      <w:proofErr w:type="spellStart"/>
      <w:r w:rsidRPr="001A111E">
        <w:rPr>
          <w:rFonts w:ascii="Times New Roman" w:hAnsi="Times New Roman" w:cs="Times New Roman"/>
          <w:color w:val="000000"/>
        </w:rPr>
        <w:t>приемо-предавателен</w:t>
      </w:r>
      <w:proofErr w:type="spellEnd"/>
      <w:r w:rsidRPr="001A111E">
        <w:rPr>
          <w:rFonts w:ascii="Times New Roman" w:hAnsi="Times New Roman" w:cs="Times New Roman"/>
          <w:color w:val="000000"/>
        </w:rPr>
        <w:t xml:space="preserve"> протокол за доставката на заявените артикули. </w:t>
      </w:r>
    </w:p>
    <w:p w:rsidR="005C3826" w:rsidRPr="001A111E" w:rsidRDefault="005C3826" w:rsidP="005C3826">
      <w:pPr>
        <w:jc w:val="both"/>
        <w:rPr>
          <w:rFonts w:ascii="Times New Roman" w:hAnsi="Times New Roman" w:cs="Times New Roman"/>
        </w:rPr>
      </w:pPr>
      <w:r w:rsidRPr="001A111E">
        <w:rPr>
          <w:rFonts w:ascii="Times New Roman" w:hAnsi="Times New Roman" w:cs="Times New Roman"/>
          <w:color w:val="000000"/>
        </w:rPr>
        <w:t>(</w:t>
      </w:r>
      <w:r w:rsidRPr="001A111E">
        <w:rPr>
          <w:rFonts w:ascii="Times New Roman" w:hAnsi="Times New Roman" w:cs="Times New Roman"/>
        </w:rPr>
        <w:t xml:space="preserve">2) Сумите ще се превеждат по посочената от ИЗПЪЛНИТЕЛЯ банкова сметка № </w:t>
      </w:r>
      <w:r w:rsidR="00D80CF4" w:rsidRPr="001A111E">
        <w:rPr>
          <w:rFonts w:ascii="Times New Roman" w:hAnsi="Times New Roman" w:cs="Times New Roman"/>
          <w:lang w:val="en-GB"/>
        </w:rPr>
        <w:t>BG59RZBB91551005956813BGN</w:t>
      </w:r>
      <w:r w:rsidRPr="001A111E">
        <w:rPr>
          <w:rFonts w:ascii="Times New Roman" w:hAnsi="Times New Roman" w:cs="Times New Roman"/>
        </w:rPr>
        <w:t xml:space="preserve">, банков код </w:t>
      </w:r>
      <w:r w:rsidR="00D80CF4" w:rsidRPr="001A111E">
        <w:rPr>
          <w:rFonts w:ascii="Times New Roman" w:hAnsi="Times New Roman" w:cs="Times New Roman"/>
          <w:lang w:val="en-GB"/>
        </w:rPr>
        <w:t>RZBBBGSF</w:t>
      </w:r>
      <w:r w:rsidRPr="001A111E">
        <w:rPr>
          <w:rFonts w:ascii="Times New Roman" w:hAnsi="Times New Roman" w:cs="Times New Roman"/>
        </w:rPr>
        <w:t xml:space="preserve">. при банка: </w:t>
      </w:r>
      <w:r w:rsidR="00D80CF4" w:rsidRPr="001A111E">
        <w:rPr>
          <w:rFonts w:ascii="Times New Roman" w:hAnsi="Times New Roman" w:cs="Times New Roman"/>
        </w:rPr>
        <w:t>Райфайзенбанк , клон Бургас.</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 xml:space="preserve">(3) ИЗПЪЛНИТЕЛЯТ е длъжен да уведомява писмено ВЪЗЛОЖИТЕЛЯ за всички </w:t>
      </w:r>
      <w:proofErr w:type="spellStart"/>
      <w:r w:rsidRPr="001A111E">
        <w:rPr>
          <w:rFonts w:ascii="Times New Roman" w:hAnsi="Times New Roman" w:cs="Times New Roman"/>
          <w:color w:val="000000"/>
        </w:rPr>
        <w:t>последващи</w:t>
      </w:r>
      <w:proofErr w:type="spellEnd"/>
      <w:r w:rsidRPr="001A111E">
        <w:rPr>
          <w:rFonts w:ascii="Times New Roman" w:hAnsi="Times New Roman" w:cs="Times New Roman"/>
          <w:color w:val="000000"/>
        </w:rPr>
        <w:t xml:space="preserve"> промени на банковата му сметка в срок до </w:t>
      </w:r>
      <w:r w:rsidR="000A6363" w:rsidRPr="001A111E">
        <w:rPr>
          <w:rFonts w:ascii="Times New Roman" w:hAnsi="Times New Roman" w:cs="Times New Roman"/>
          <w:color w:val="000000"/>
        </w:rPr>
        <w:t>2</w:t>
      </w:r>
      <w:r w:rsidRPr="001A111E">
        <w:rPr>
          <w:rFonts w:ascii="Times New Roman" w:hAnsi="Times New Roman" w:cs="Times New Roman"/>
          <w:color w:val="000000"/>
        </w:rPr>
        <w:t xml:space="preserve"> (</w:t>
      </w:r>
      <w:r w:rsidR="000A6363" w:rsidRPr="001A111E">
        <w:rPr>
          <w:rFonts w:ascii="Times New Roman" w:hAnsi="Times New Roman" w:cs="Times New Roman"/>
          <w:color w:val="000000"/>
        </w:rPr>
        <w:t>два</w:t>
      </w:r>
      <w:r w:rsidRPr="001A111E">
        <w:rPr>
          <w:rFonts w:ascii="Times New Roman" w:hAnsi="Times New Roman" w:cs="Times New Roman"/>
          <w:color w:val="000000"/>
        </w:rPr>
        <w:t>) дни, считано от момента на промяната. В случай че ИЗПЪЛНИТЕЛЯТ не уведоми ВЪЗЛОЖИТЕЛЯ в този срок, счита се, че плащанията по посочената в ал. 2 банкова сметка са надлежно извършени.</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 xml:space="preserve">(4) Когато ИЗПЪЛНИТЕЛЯТ е сключил договор/договори за </w:t>
      </w:r>
      <w:proofErr w:type="spellStart"/>
      <w:r w:rsidRPr="001A111E">
        <w:rPr>
          <w:rFonts w:ascii="Times New Roman" w:hAnsi="Times New Roman" w:cs="Times New Roman"/>
          <w:color w:val="000000"/>
        </w:rPr>
        <w:t>подизпълнение</w:t>
      </w:r>
      <w:proofErr w:type="spellEnd"/>
      <w:r w:rsidRPr="001A111E">
        <w:rPr>
          <w:rFonts w:ascii="Times New Roman" w:hAnsi="Times New Roman" w:cs="Times New Roman"/>
          <w:color w:val="000000"/>
        </w:rPr>
        <w:t>, ВЪЗЛОЖИТЕЛЯТ извършва плащане към него, след като бъдат представени доказателства, че ИЗПЪЛНИТЕЛЯТ е заплатил на подизпълнителя/подизпълнителите за изпълнените от тях работи, които са приети по реда на чл. 6, ал. 11.</w:t>
      </w:r>
    </w:p>
    <w:p w:rsidR="005C3826" w:rsidRPr="001A111E" w:rsidRDefault="000A6363" w:rsidP="005C3826">
      <w:pPr>
        <w:jc w:val="both"/>
        <w:rPr>
          <w:rFonts w:ascii="Times New Roman" w:hAnsi="Times New Roman" w:cs="Times New Roman"/>
          <w:color w:val="000000"/>
        </w:rPr>
      </w:pPr>
      <w:r w:rsidRPr="001A111E">
        <w:rPr>
          <w:rFonts w:ascii="Times New Roman" w:hAnsi="Times New Roman" w:cs="Times New Roman"/>
          <w:color w:val="000000"/>
        </w:rPr>
        <w:t>(5) ТП „ДГС Звездец” не се ангажира с усвояването на цялата прогнозна стойност.</w:t>
      </w:r>
    </w:p>
    <w:p w:rsidR="005C3826" w:rsidRPr="001A111E" w:rsidRDefault="005C3826" w:rsidP="005C3826">
      <w:pPr>
        <w:jc w:val="both"/>
        <w:rPr>
          <w:rFonts w:ascii="Times New Roman" w:hAnsi="Times New Roman" w:cs="Times New Roman"/>
          <w:b/>
          <w:color w:val="000000"/>
        </w:rPr>
      </w:pPr>
      <w:r w:rsidRPr="001A111E">
        <w:rPr>
          <w:rFonts w:ascii="Times New Roman" w:hAnsi="Times New Roman" w:cs="Times New Roman"/>
          <w:b/>
          <w:color w:val="000000"/>
        </w:rPr>
        <w:t>IV. УСЛОВИЯ НА ДОСТАВКАТА. ПРЕДАВАНЕ И ПРИЕМАНЕ</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 xml:space="preserve">Чл. 6. (1) Всяка доставка следва да се осъществява в срока по чл. 3, ал. 2, в работно време на адреса, посочен в чл. 3, ал. 3.  </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(2) ИЗПЪЛНИТЕЛЯТ уведомява ВЪЗЛОЖИТЕЛЯ предварително и своевременно за точната дата и предполагаемото време в рамките на работното време на администрацията за планираното пристигане на доставката на адреса.</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 xml:space="preserve">(3) Доставянето на артикулите е на риск на ИЗПЪЛНИТЕЛЯ. Собствеността и риска от случайно повреждане или погиване на артикулите, предмет на доставка, преминават от ИЗПЪЛНИТЕЛЯ върху ВЪЗЛОЖИТЕЛЯ от датата на приемането им, вписана в </w:t>
      </w:r>
      <w:proofErr w:type="spellStart"/>
      <w:r w:rsidRPr="001A111E">
        <w:rPr>
          <w:rFonts w:ascii="Times New Roman" w:hAnsi="Times New Roman" w:cs="Times New Roman"/>
          <w:color w:val="000000"/>
        </w:rPr>
        <w:t>приемо-предавателния</w:t>
      </w:r>
      <w:proofErr w:type="spellEnd"/>
      <w:r w:rsidRPr="001A111E">
        <w:rPr>
          <w:rFonts w:ascii="Times New Roman" w:hAnsi="Times New Roman" w:cs="Times New Roman"/>
          <w:color w:val="000000"/>
        </w:rPr>
        <w:t xml:space="preserve"> протокол по ал. 9.</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 xml:space="preserve">(4) ВЪЗЛОЖИТЕЛЯТ чрез главния счетоводител, а в отсъствието му чрез счетоводителя, извършва оглед и проверка на доставените артикули за съответствието на доставката с изискванията на настоящия Договор и съответствието на артикулите с Техническото </w:t>
      </w:r>
      <w:r w:rsidRPr="001A111E">
        <w:rPr>
          <w:rFonts w:ascii="Times New Roman" w:hAnsi="Times New Roman" w:cs="Times New Roman"/>
          <w:color w:val="000000"/>
        </w:rPr>
        <w:lastRenderedPageBreak/>
        <w:t xml:space="preserve">предложение на ИЗПЪЛНИТЕЛЯ, Техническата спецификация на ВЪЗЛОЖИТЕЛЯ, както и с направената заявка. </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(5) ВЪЗЛОЖИТЕЛЯТ има право на рекламации в случай че при извършването на огледа и проверката по ал. 4 констатира частично или цялостно явно несъответствие на:</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1. доставените артикули със заявеното количество и/или със заявения, съответно договорен вид и/или</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2. доставените артикули с Техническото предложение на ИЗПЪЛНИТЕЛЯ и/или с Техническата спецификация на ВЪЗЛОЖИТЕЛЯ и/или</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 xml:space="preserve">3. други недостатъци (дефекти) или </w:t>
      </w:r>
      <w:proofErr w:type="spellStart"/>
      <w:r w:rsidRPr="001A111E">
        <w:rPr>
          <w:rFonts w:ascii="Times New Roman" w:hAnsi="Times New Roman" w:cs="Times New Roman"/>
          <w:color w:val="000000"/>
        </w:rPr>
        <w:t>нередовности</w:t>
      </w:r>
      <w:proofErr w:type="spellEnd"/>
      <w:r w:rsidRPr="001A111E">
        <w:rPr>
          <w:rFonts w:ascii="Times New Roman" w:hAnsi="Times New Roman" w:cs="Times New Roman"/>
          <w:color w:val="000000"/>
        </w:rPr>
        <w:t>.</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 xml:space="preserve">(6) В случаите по ал. 5 между страните се подписва констативен протокол, в който се описват констатираните недостатъци и/или липси и/или несъответствия и/или </w:t>
      </w:r>
      <w:proofErr w:type="spellStart"/>
      <w:r w:rsidRPr="001A111E">
        <w:rPr>
          <w:rFonts w:ascii="Times New Roman" w:hAnsi="Times New Roman" w:cs="Times New Roman"/>
          <w:color w:val="000000"/>
        </w:rPr>
        <w:t>нередовности</w:t>
      </w:r>
      <w:proofErr w:type="spellEnd"/>
      <w:r w:rsidRPr="001A111E">
        <w:rPr>
          <w:rFonts w:ascii="Times New Roman" w:hAnsi="Times New Roman" w:cs="Times New Roman"/>
          <w:color w:val="000000"/>
        </w:rPr>
        <w:t>. Протоколът се съставя и подписва от страните в 2 (два) оригинални екземпляра. Главният счетоводител, а в отсъствието му счетоводителят подписва за ВЪЗЛОЖИТЕЛЯ съответния констативен протокол.</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 xml:space="preserve">(7) В случаите по ал. 6 ИЗПЪЛНИТЕЛЯТ е длъжен за своя сметка да замени несъответстващите артикули с нови и/или да достави липсващото количество и/или да достави артикули, съответстващи с оферираното и/или да отстрани други установени </w:t>
      </w:r>
      <w:proofErr w:type="spellStart"/>
      <w:r w:rsidRPr="001A111E">
        <w:rPr>
          <w:rFonts w:ascii="Times New Roman" w:hAnsi="Times New Roman" w:cs="Times New Roman"/>
          <w:color w:val="000000"/>
        </w:rPr>
        <w:t>нередовности</w:t>
      </w:r>
      <w:proofErr w:type="spellEnd"/>
      <w:r w:rsidRPr="001A111E">
        <w:rPr>
          <w:rFonts w:ascii="Times New Roman" w:hAnsi="Times New Roman" w:cs="Times New Roman"/>
          <w:color w:val="000000"/>
        </w:rPr>
        <w:t xml:space="preserve"> в срок до 5 (пет) работни дни, от датата на подписване на констативния протокол по ал. 6.  </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(8) По отношение на доставените по реда на ал. 7 артикули се прилагат правилата на ал. 1-7.</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 xml:space="preserve">(9) В случай че ВЪЗЛОЖИТЕЛЯТ няма възражения по артикулите, доставени по реда на ал. 1, съответно по артикулите, доставени по реда на ал. 7, между страните се подписва </w:t>
      </w:r>
      <w:proofErr w:type="spellStart"/>
      <w:r w:rsidRPr="001A111E">
        <w:rPr>
          <w:rFonts w:ascii="Times New Roman" w:hAnsi="Times New Roman" w:cs="Times New Roman"/>
          <w:color w:val="000000"/>
        </w:rPr>
        <w:t>приемо–предавателен</w:t>
      </w:r>
      <w:proofErr w:type="spellEnd"/>
      <w:r w:rsidRPr="001A111E">
        <w:rPr>
          <w:rFonts w:ascii="Times New Roman" w:hAnsi="Times New Roman" w:cs="Times New Roman"/>
          <w:color w:val="000000"/>
        </w:rPr>
        <w:t xml:space="preserve"> протокол. Протоколите се съставят и подписват от страните в 2 (два) оригинални екземпляра. Главният счетоводител, а в отсъствието му счетоводителят подписва за ВЪЗЛОЖИТЕЛЯ съответния </w:t>
      </w:r>
      <w:proofErr w:type="spellStart"/>
      <w:r w:rsidRPr="001A111E">
        <w:rPr>
          <w:rFonts w:ascii="Times New Roman" w:hAnsi="Times New Roman" w:cs="Times New Roman"/>
          <w:color w:val="000000"/>
        </w:rPr>
        <w:t>приемо-предавателен</w:t>
      </w:r>
      <w:proofErr w:type="spellEnd"/>
      <w:r w:rsidRPr="001A111E">
        <w:rPr>
          <w:rFonts w:ascii="Times New Roman" w:hAnsi="Times New Roman" w:cs="Times New Roman"/>
          <w:color w:val="000000"/>
        </w:rPr>
        <w:t xml:space="preserve"> протокол. </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(10) ВЪЗЛОЖИТЕЛЯТ не носи отговорност за погиване на доставени количества, надвишаващи заявените, като същите не се приемат от ВЪЗЛОЖИТЕЛЯ и се връщат на ИЗПЪЛНИТЕЛЯ за негова сметка.</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 xml:space="preserve">(11) Когато ИЗПЪЛНИТЕЛЯТ е сключил договор/договори за </w:t>
      </w:r>
      <w:proofErr w:type="spellStart"/>
      <w:r w:rsidRPr="001A111E">
        <w:rPr>
          <w:rFonts w:ascii="Times New Roman" w:hAnsi="Times New Roman" w:cs="Times New Roman"/>
          <w:color w:val="000000"/>
        </w:rPr>
        <w:t>подизпълнение</w:t>
      </w:r>
      <w:proofErr w:type="spellEnd"/>
      <w:r w:rsidRPr="001A111E">
        <w:rPr>
          <w:rFonts w:ascii="Times New Roman" w:hAnsi="Times New Roman" w:cs="Times New Roman"/>
          <w:color w:val="000000"/>
        </w:rPr>
        <w:t>, работата на подизпълнителите се приема от ВЪЗЛОЖИТЕЛЯ в присъствието на ИЗПЪЛНИТЕЛЯ и подизпълнителя или упълномощени от тях представители.</w:t>
      </w:r>
    </w:p>
    <w:p w:rsidR="005C3826" w:rsidRPr="001A111E" w:rsidRDefault="005C3826" w:rsidP="005C3826">
      <w:pPr>
        <w:jc w:val="both"/>
        <w:rPr>
          <w:rFonts w:ascii="Times New Roman" w:hAnsi="Times New Roman" w:cs="Times New Roman"/>
          <w:b/>
          <w:color w:val="000000"/>
        </w:rPr>
      </w:pPr>
      <w:r w:rsidRPr="001A111E">
        <w:rPr>
          <w:rFonts w:ascii="Times New Roman" w:hAnsi="Times New Roman" w:cs="Times New Roman"/>
          <w:b/>
          <w:color w:val="000000"/>
        </w:rPr>
        <w:t>V. ПРАВА И ЗАДЪЛЖЕНИЯ НА ВЪЗЛОЖИТЕЛЯ</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Чл. 7. (1) ВЪЗЛОЖИТЕЛЯТ има право да:</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1. изисква от ИЗПЪЛНИТЕЛЯ да изпълнява доставките качествено, в срок, без отклонения от договорените изисквания и без недостатъци;</w:t>
      </w:r>
    </w:p>
    <w:p w:rsidR="005C3826" w:rsidRPr="006C2422" w:rsidRDefault="005C3826" w:rsidP="005C3826">
      <w:pPr>
        <w:jc w:val="both"/>
        <w:rPr>
          <w:rFonts w:ascii="Times New Roman" w:hAnsi="Times New Roman" w:cs="Times New Roman"/>
          <w:color w:val="000000"/>
          <w:sz w:val="24"/>
          <w:szCs w:val="24"/>
        </w:rPr>
      </w:pPr>
      <w:r w:rsidRPr="001A111E">
        <w:rPr>
          <w:rFonts w:ascii="Times New Roman" w:hAnsi="Times New Roman" w:cs="Times New Roman"/>
          <w:color w:val="000000"/>
        </w:rPr>
        <w:t>2. изисква от ИЗПЪЛНИТЕЛЯ по всяко време информация относно подготовката, хода и организацията по изпълнението на доставките, предмет на Договора,  както и относно изпълнението на другите задължения на ИЗПЪЛНИТЕЛЯ по настоящия Договор</w:t>
      </w:r>
      <w:r w:rsidRPr="006C2422">
        <w:rPr>
          <w:rFonts w:ascii="Times New Roman" w:hAnsi="Times New Roman" w:cs="Times New Roman"/>
          <w:color w:val="000000"/>
          <w:sz w:val="24"/>
          <w:szCs w:val="24"/>
        </w:rPr>
        <w:t xml:space="preserve">; </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lastRenderedPageBreak/>
        <w:t xml:space="preserve">3. изисква от ИЗПЪЛНИТЕЛЯ по всяко време за срока на Договора да представи санитарни разрешителни за безвредност на артикулите,  предмет на доставка по настоящия Договор; </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4. извършва проверка във всеки момент от изпълнението на договора относно качество, количества и др., без с това да пречи на оперативната дейност на ИЗПЪЛНИТЕЛЯ;</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5. възлага конкретно количество за всеки от артикулите, както и да не възлага доставката на даден артикул;</w:t>
      </w:r>
    </w:p>
    <w:p w:rsidR="005C3826" w:rsidRPr="001A111E" w:rsidRDefault="005C3826" w:rsidP="005C3826">
      <w:pPr>
        <w:jc w:val="both"/>
        <w:rPr>
          <w:rFonts w:ascii="Times New Roman" w:hAnsi="Times New Roman" w:cs="Times New Roman"/>
          <w:bCs/>
          <w:iCs/>
        </w:rPr>
      </w:pPr>
      <w:r w:rsidRPr="001A111E">
        <w:rPr>
          <w:rFonts w:ascii="Times New Roman" w:hAnsi="Times New Roman" w:cs="Times New Roman"/>
          <w:iCs/>
        </w:rPr>
        <w:t>6. п</w:t>
      </w:r>
      <w:r w:rsidRPr="001A111E">
        <w:rPr>
          <w:rFonts w:ascii="Times New Roman" w:hAnsi="Times New Roman" w:cs="Times New Roman"/>
          <w:bCs/>
          <w:iCs/>
        </w:rPr>
        <w:t xml:space="preserve">ри необходимост на допълнителни доставки на </w:t>
      </w:r>
      <w:r w:rsidRPr="001A111E">
        <w:rPr>
          <w:rFonts w:ascii="Times New Roman" w:hAnsi="Times New Roman" w:cs="Times New Roman"/>
        </w:rPr>
        <w:t>артикули</w:t>
      </w:r>
      <w:r w:rsidRPr="001A111E">
        <w:rPr>
          <w:rFonts w:ascii="Times New Roman" w:hAnsi="Times New Roman" w:cs="Times New Roman"/>
          <w:bCs/>
          <w:iCs/>
        </w:rPr>
        <w:t xml:space="preserve">, не посочени и не включени към Техническата спецификация, респективно към Техническото предложение и Ценовото предложение, запазва правото да изиска тяхната доставка от ИЗПЪЛНИТЕЛЯ. Доставката </w:t>
      </w:r>
      <w:r w:rsidR="00D9420F" w:rsidRPr="001A111E">
        <w:rPr>
          <w:rFonts w:ascii="Times New Roman" w:hAnsi="Times New Roman" w:cs="Times New Roman"/>
          <w:iCs/>
        </w:rPr>
        <w:t>ще се заплаща с 5% отстъпка</w:t>
      </w:r>
      <w:r w:rsidRPr="001A111E">
        <w:rPr>
          <w:rFonts w:ascii="Times New Roman" w:hAnsi="Times New Roman" w:cs="Times New Roman"/>
          <w:iCs/>
        </w:rPr>
        <w:t>, на които се предлагат от ИЗПЪЛНИТЕЛЯ в търговската мрежа</w:t>
      </w:r>
      <w:r w:rsidRPr="001A111E">
        <w:rPr>
          <w:rFonts w:ascii="Times New Roman" w:hAnsi="Times New Roman" w:cs="Times New Roman"/>
          <w:bCs/>
          <w:iCs/>
        </w:rPr>
        <w:t>, стига да не бъде надвишена прогнозната стойност на поръчката – 1500,00 лева без ДДС;</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7. прави рекламации при условията на Договора;</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 xml:space="preserve">8. изисква от ИЗПЪЛНИТЕЛЯ да сключи договор/и за </w:t>
      </w:r>
      <w:proofErr w:type="spellStart"/>
      <w:r w:rsidRPr="001A111E">
        <w:rPr>
          <w:rFonts w:ascii="Times New Roman" w:hAnsi="Times New Roman" w:cs="Times New Roman"/>
          <w:color w:val="000000"/>
        </w:rPr>
        <w:t>подизпълнение</w:t>
      </w:r>
      <w:proofErr w:type="spellEnd"/>
      <w:r w:rsidRPr="001A111E">
        <w:rPr>
          <w:rFonts w:ascii="Times New Roman" w:hAnsi="Times New Roman" w:cs="Times New Roman"/>
          <w:color w:val="000000"/>
        </w:rPr>
        <w:t xml:space="preserve"> с посочения/</w:t>
      </w:r>
      <w:proofErr w:type="spellStart"/>
      <w:r w:rsidRPr="001A111E">
        <w:rPr>
          <w:rFonts w:ascii="Times New Roman" w:hAnsi="Times New Roman" w:cs="Times New Roman"/>
          <w:color w:val="000000"/>
        </w:rPr>
        <w:t>ите</w:t>
      </w:r>
      <w:proofErr w:type="spellEnd"/>
      <w:r w:rsidRPr="001A111E">
        <w:rPr>
          <w:rFonts w:ascii="Times New Roman" w:hAnsi="Times New Roman" w:cs="Times New Roman"/>
          <w:color w:val="000000"/>
        </w:rPr>
        <w:t xml:space="preserve"> в офертата му подизпълнител/и, както и да му представи копие/я на същия/те;</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(2) Когато ИЗПЪЛНИТЕЛЯТ не спази изискванията за доставката, ВЪЗЛОЖИТЕЛЯТ има право да откаже приемането на артикулите и заплащането на цялото възнаграждение по съответната доставка, докато ИЗПЪЛНИТЕЛЯТ не изпълни своите задължения.</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(3) ВЪЗЛОЖИТЕЛЯТ не носи отговорност за виновни действия или бездействия на ИЗПЪЛНИТЕЛЯ, в резултат на които е възникнала загуба или нанесена вреда на артикулите, вследствие изпълнение предмета на договора.</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Чл. 8. ВЪЗЛОЖИТЕЛЯТ е длъжен да:</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 xml:space="preserve">1. оказва необходимото и възможно съдействие и предоставя информация и/или документи на ИЗПЪЛНИТЕЛЯ, необходими за изпълнение на задълженията му, произтичащи от Договора; </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2. уведомява ИЗПЪЛНИТЕЛЯ за всички настъпили промени, които касаят изпълнението на Договора;</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3. приеме съответната доставка на артикулите по реда на настоящия Договор, ако тя отговаря на договорените изисквания;</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4. при качествено и в срок изпълнение да заплати на ИЗПЪЛНИТЕЛЯ доставените му и приети по реда на Договора артикули;</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5. да осигури възможност за приемане на доставките в работно време.</w:t>
      </w:r>
      <w:bookmarkStart w:id="0" w:name="_GoBack"/>
      <w:bookmarkEnd w:id="0"/>
    </w:p>
    <w:p w:rsidR="005C3826" w:rsidRPr="001A111E" w:rsidRDefault="005C3826" w:rsidP="005C3826">
      <w:pPr>
        <w:jc w:val="both"/>
        <w:rPr>
          <w:rFonts w:ascii="Times New Roman" w:hAnsi="Times New Roman" w:cs="Times New Roman"/>
          <w:b/>
          <w:color w:val="000000"/>
        </w:rPr>
      </w:pPr>
      <w:r w:rsidRPr="001A111E">
        <w:rPr>
          <w:rFonts w:ascii="Times New Roman" w:hAnsi="Times New Roman" w:cs="Times New Roman"/>
          <w:b/>
          <w:color w:val="000000"/>
        </w:rPr>
        <w:t>VI. ПРАВА И ЗАДЪЛЖЕНИЯ НА ИЗПЪЛНИТЕЛЯ</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Чл. 9. ИЗПЪЛНИТЕЛЯТ има право:</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1. да иска от ВЪЗЛОЖИТЕЛЯ необходимото съдействие, включително предоставяне на нужната информация и/или документи за осъществяване на задълженията си по Договора;</w:t>
      </w:r>
    </w:p>
    <w:p w:rsidR="005C3826" w:rsidRPr="001A111E" w:rsidRDefault="005C3826" w:rsidP="005C3826">
      <w:pPr>
        <w:jc w:val="both"/>
        <w:rPr>
          <w:rFonts w:ascii="Times New Roman" w:hAnsi="Times New Roman" w:cs="Times New Roman"/>
          <w:color w:val="000000"/>
        </w:rPr>
      </w:pPr>
      <w:r w:rsidRPr="001A111E">
        <w:rPr>
          <w:rFonts w:ascii="Times New Roman" w:hAnsi="Times New Roman" w:cs="Times New Roman"/>
          <w:color w:val="000000"/>
        </w:rPr>
        <w:t xml:space="preserve">2. да иска от ВЪЗЛОЖИТЕЛЯ приемане на доставката, когато тя отговаря на изискванията, посочени в настоящия Договор и приложенията към него;  </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lastRenderedPageBreak/>
        <w:t>3. при пълно, качествено и навременно изпълнение на задълженията си да получи уговореното възнаграждение при условията и в сроковете, посочени в настоящия Договор.</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Чл. 10. (1) ИЗПЪЛНИТЕЛЯТ е длъжен да:</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1. изпълни поръчката, предмет на настоящия Договор, в срок и качествено, в съответствие с изискванията на настоящия Договор, приложенията към него и съответната заявка на ВЪЗЛОЖИТЕЛЯ;</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2. приема и урежда по реда на настоящия Договор предявените от ВЪЗЛОЖИТЕЛЯ рекламации;</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 xml:space="preserve">3. информира текущо ВЪЗЛОЖИТЕЛЯ за хода на изпълнението на настоящия договор и да го уведомява за всяко възникнало събитие, което би довело до забава и/или неизпълнение на задължение по договора и да предложи мерки за неговото преодоляване; </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4. предоставя, след поискване от страна на ВЪЗЛОЖИТЕЛЯ, информация относно подготовката, хода и организацията по изпълнението на доставките, предмет на Договора, както и относно изпълнението на другите си задължения по настоящия Договор;</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5. предоставя, след поискване от страна на ВЪЗЛОЖИТЕЛЯ, необходимите санитарни разрешителни за безвредност на артикулите, предмет на доставка по настоящия Договор;</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6. да не препятства ВЪЗЛОЖИТЕЛЯ при осъществяването на проверки/контрол по изпълнението на договорните задължения на ИЗПЪЛНИТЕЛЯ;</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 xml:space="preserve">7. заменя за своя сметка, дефектните и/или некачествени артикули с нови при условията и в сроковете, посочени в настоящия Договор. </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(2) ИЗПЪЛНИТЕЛЯТ се задължава да изпълнява в договорения срок заявките на ВЪЗЛОЖИТЕЛЯ. При невъзможност за доставяне на определените артикули и/или количества по получената заявка, незабавно писмено да уведоми ВЪЗЛОЖИТЕЛЯ за отказа за доставка, като посочи причините и приложи доказателства за това.</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 xml:space="preserve">(3) ИЗПЪЛНИТЕЛЯТ е длъжен да сключи договор/договори за </w:t>
      </w:r>
      <w:proofErr w:type="spellStart"/>
      <w:r w:rsidRPr="006C2422">
        <w:rPr>
          <w:rFonts w:ascii="Times New Roman" w:hAnsi="Times New Roman" w:cs="Times New Roman"/>
          <w:color w:val="000000"/>
          <w:sz w:val="24"/>
          <w:szCs w:val="24"/>
        </w:rPr>
        <w:t>подизпълнение</w:t>
      </w:r>
      <w:proofErr w:type="spellEnd"/>
      <w:r w:rsidRPr="006C2422">
        <w:rPr>
          <w:rFonts w:ascii="Times New Roman" w:hAnsi="Times New Roman" w:cs="Times New Roman"/>
          <w:color w:val="000000"/>
          <w:sz w:val="24"/>
          <w:szCs w:val="24"/>
        </w:rPr>
        <w:t xml:space="preserve"> с посочения/те в офертата му подизпълнител/и в срок от 5 (пет) дни от сключване на настоящия Договор. </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 xml:space="preserve">(4) ИЗПЪЛНИТЕЛЯТ е длъжен в срок до 5 (пет) дни от сключването на договор за </w:t>
      </w:r>
      <w:proofErr w:type="spellStart"/>
      <w:r w:rsidRPr="006C2422">
        <w:rPr>
          <w:rFonts w:ascii="Times New Roman" w:hAnsi="Times New Roman" w:cs="Times New Roman"/>
          <w:color w:val="000000"/>
          <w:sz w:val="24"/>
          <w:szCs w:val="24"/>
        </w:rPr>
        <w:t>подизпълнение</w:t>
      </w:r>
      <w:proofErr w:type="spellEnd"/>
      <w:r w:rsidRPr="006C2422">
        <w:rPr>
          <w:rFonts w:ascii="Times New Roman" w:hAnsi="Times New Roman" w:cs="Times New Roman"/>
          <w:color w:val="000000"/>
          <w:sz w:val="24"/>
          <w:szCs w:val="24"/>
        </w:rPr>
        <w:t xml:space="preserve"> или на допълнително споразумение за замяна на посочен в офертата подизпълнител да предостави копие на договора или на допълнителното споразумение на ВЪЗЛОЖИТЕЛЯ заедно с доказателства, че са изпълнени условията по чл. 66, ал. 11 от ЗОП.</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lastRenderedPageBreak/>
        <w:t>(5) ИЗПЪЛНИТЕЛЯТ се задължава в срок до 24 (двадесет и четири) часа от получено уведомление за несъответствие на артикулите със заявените, да предостави такива, които да отговарят на изискванията по договора.</w:t>
      </w:r>
    </w:p>
    <w:p w:rsidR="005C3826" w:rsidRPr="006C2422" w:rsidRDefault="005C3826" w:rsidP="005C3826">
      <w:pPr>
        <w:jc w:val="both"/>
        <w:rPr>
          <w:rFonts w:ascii="Times New Roman" w:hAnsi="Times New Roman" w:cs="Times New Roman"/>
          <w:color w:val="000000"/>
          <w:sz w:val="24"/>
          <w:szCs w:val="24"/>
        </w:rPr>
      </w:pPr>
    </w:p>
    <w:p w:rsidR="005C3826" w:rsidRPr="006C2422" w:rsidRDefault="005C3826" w:rsidP="005C3826">
      <w:pPr>
        <w:jc w:val="both"/>
        <w:rPr>
          <w:rFonts w:ascii="Times New Roman" w:hAnsi="Times New Roman" w:cs="Times New Roman"/>
          <w:b/>
          <w:color w:val="000000"/>
          <w:sz w:val="24"/>
          <w:szCs w:val="24"/>
        </w:rPr>
      </w:pPr>
      <w:r w:rsidRPr="006C2422">
        <w:rPr>
          <w:rFonts w:ascii="Times New Roman" w:hAnsi="Times New Roman" w:cs="Times New Roman"/>
          <w:b/>
          <w:color w:val="000000"/>
          <w:sz w:val="24"/>
          <w:szCs w:val="24"/>
        </w:rPr>
        <w:t>VII. НЕУСТОЙКИ</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Чл. 11. (1) Ако ИЗПЪЛНИТЕЛЯТ не изпълни възложена заявка или част от нея, или изискванията за нея съгласно договора, същият дължи на ВЪЗЛОЖИТЕЛЯ неустойка в размер на 20 % от стойността на неизпълнената доставка с ДДС.</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(2) При забава на доставката, ИЗПЪЛНИТЕЛЯТ дължи на ВЪЗЛОЖИТЕЛЯ неустойка в размер на 1 % от стойността на дължимата доставка с ДДС за всеки просрочен ден, но не повече от 5 % от стойността на договора с  ДДС.</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Чл. 12. Изплащането на неустойката не лишава изправната страна от правото да търси реално изпълнение и обезщетение за претърпени вреди и пропуснати ползи.</w:t>
      </w:r>
    </w:p>
    <w:p w:rsidR="005C3826" w:rsidRPr="006C2422" w:rsidRDefault="005C3826" w:rsidP="005C3826">
      <w:pPr>
        <w:jc w:val="both"/>
        <w:rPr>
          <w:rFonts w:ascii="Times New Roman" w:hAnsi="Times New Roman" w:cs="Times New Roman"/>
          <w:color w:val="000000"/>
          <w:sz w:val="24"/>
          <w:szCs w:val="24"/>
        </w:rPr>
      </w:pPr>
    </w:p>
    <w:p w:rsidR="005C3826" w:rsidRPr="006C2422" w:rsidRDefault="005C3826" w:rsidP="005C3826">
      <w:pPr>
        <w:jc w:val="both"/>
        <w:rPr>
          <w:rFonts w:ascii="Times New Roman" w:hAnsi="Times New Roman" w:cs="Times New Roman"/>
          <w:b/>
          <w:color w:val="000000"/>
          <w:sz w:val="24"/>
          <w:szCs w:val="24"/>
        </w:rPr>
      </w:pPr>
      <w:r w:rsidRPr="006C2422">
        <w:rPr>
          <w:rFonts w:ascii="Times New Roman" w:hAnsi="Times New Roman" w:cs="Times New Roman"/>
          <w:b/>
          <w:color w:val="000000"/>
          <w:sz w:val="24"/>
          <w:szCs w:val="24"/>
        </w:rPr>
        <w:t xml:space="preserve">VІІІ. ПОДИЗПЪЛНИТЕЛИ </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Чл. 13. (1) За извършване на дейностите по Договора, ИЗПЪЛНИТЕЛЯТ има право да ползва само подизпълнителите, посочени от него в офертата, въз основа на която е избран за ИЗПЪЛНИТЕЛ.</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(2) Процентното участие на подизпълнителите за изпълнение на Договора не може да бъде различно от посоченото в офертата на ИЗПЪЛНИТЕЛЯ.</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(3) Замяна или включване на подизпълнител по време на изпълнение на настоящия Договор се допуска по изключение, когато възникне необходимост, ако са изпълнени условията на чл. 66, ал. 11 от ЗОП.</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 xml:space="preserve">(4) Независимо от използването на подизпълнители, отговорността за изпълнение на настоящия Договор е на ИЗПЪЛНИТЕЛЯ. </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Чл. 14. При сключването на договора/</w:t>
      </w:r>
      <w:proofErr w:type="spellStart"/>
      <w:r w:rsidRPr="006C2422">
        <w:rPr>
          <w:rFonts w:ascii="Times New Roman" w:hAnsi="Times New Roman" w:cs="Times New Roman"/>
          <w:color w:val="000000"/>
          <w:sz w:val="24"/>
          <w:szCs w:val="24"/>
        </w:rPr>
        <w:t>ите</w:t>
      </w:r>
      <w:proofErr w:type="spellEnd"/>
      <w:r w:rsidRPr="006C2422">
        <w:rPr>
          <w:rFonts w:ascii="Times New Roman" w:hAnsi="Times New Roman" w:cs="Times New Roman"/>
          <w:color w:val="000000"/>
          <w:sz w:val="24"/>
          <w:szCs w:val="24"/>
        </w:rPr>
        <w:t xml:space="preserve"> с подизпълнителя/</w:t>
      </w:r>
      <w:proofErr w:type="spellStart"/>
      <w:r w:rsidRPr="006C2422">
        <w:rPr>
          <w:rFonts w:ascii="Times New Roman" w:hAnsi="Times New Roman" w:cs="Times New Roman"/>
          <w:color w:val="000000"/>
          <w:sz w:val="24"/>
          <w:szCs w:val="24"/>
        </w:rPr>
        <w:t>ите</w:t>
      </w:r>
      <w:proofErr w:type="spellEnd"/>
      <w:r w:rsidRPr="006C2422">
        <w:rPr>
          <w:rFonts w:ascii="Times New Roman" w:hAnsi="Times New Roman" w:cs="Times New Roman"/>
          <w:color w:val="000000"/>
          <w:sz w:val="24"/>
          <w:szCs w:val="24"/>
        </w:rPr>
        <w:t xml:space="preserve">, офериран/и в офертата на ИЗПЪЛНИТЕЛЯ, последният е длъжен да създаде условия и гаранции, че: </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1. приложимите клаузи на Договора са задължителни за изпълнение от подизпълнителя/</w:t>
      </w:r>
      <w:proofErr w:type="spellStart"/>
      <w:r w:rsidRPr="006C2422">
        <w:rPr>
          <w:rFonts w:ascii="Times New Roman" w:hAnsi="Times New Roman" w:cs="Times New Roman"/>
          <w:color w:val="000000"/>
          <w:sz w:val="24"/>
          <w:szCs w:val="24"/>
        </w:rPr>
        <w:t>ите</w:t>
      </w:r>
      <w:proofErr w:type="spellEnd"/>
      <w:r w:rsidRPr="006C2422">
        <w:rPr>
          <w:rFonts w:ascii="Times New Roman" w:hAnsi="Times New Roman" w:cs="Times New Roman"/>
          <w:color w:val="000000"/>
          <w:sz w:val="24"/>
          <w:szCs w:val="24"/>
        </w:rPr>
        <w:t>;</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2. действията на подизпълнителя/</w:t>
      </w:r>
      <w:proofErr w:type="spellStart"/>
      <w:r w:rsidRPr="006C2422">
        <w:rPr>
          <w:rFonts w:ascii="Times New Roman" w:hAnsi="Times New Roman" w:cs="Times New Roman"/>
          <w:color w:val="000000"/>
          <w:sz w:val="24"/>
          <w:szCs w:val="24"/>
        </w:rPr>
        <w:t>ите</w:t>
      </w:r>
      <w:proofErr w:type="spellEnd"/>
      <w:r w:rsidRPr="006C2422">
        <w:rPr>
          <w:rFonts w:ascii="Times New Roman" w:hAnsi="Times New Roman" w:cs="Times New Roman"/>
          <w:color w:val="000000"/>
          <w:sz w:val="24"/>
          <w:szCs w:val="24"/>
        </w:rPr>
        <w:t xml:space="preserve"> няма да доведат пряко или косвено до неизпълнение на Договора;</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3. 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подизпълнителя/</w:t>
      </w:r>
      <w:proofErr w:type="spellStart"/>
      <w:r w:rsidRPr="006C2422">
        <w:rPr>
          <w:rFonts w:ascii="Times New Roman" w:hAnsi="Times New Roman" w:cs="Times New Roman"/>
          <w:color w:val="000000"/>
          <w:sz w:val="24"/>
          <w:szCs w:val="24"/>
        </w:rPr>
        <w:t>ите</w:t>
      </w:r>
      <w:proofErr w:type="spellEnd"/>
      <w:r w:rsidRPr="006C2422">
        <w:rPr>
          <w:rFonts w:ascii="Times New Roman" w:hAnsi="Times New Roman" w:cs="Times New Roman"/>
          <w:color w:val="000000"/>
          <w:sz w:val="24"/>
          <w:szCs w:val="24"/>
        </w:rPr>
        <w:t>.</w:t>
      </w:r>
    </w:p>
    <w:p w:rsidR="005C3826" w:rsidRPr="006C2422" w:rsidRDefault="005C3826" w:rsidP="005C3826">
      <w:pPr>
        <w:jc w:val="both"/>
        <w:rPr>
          <w:rFonts w:ascii="Times New Roman" w:hAnsi="Times New Roman" w:cs="Times New Roman"/>
          <w:color w:val="000000"/>
          <w:sz w:val="24"/>
          <w:szCs w:val="24"/>
        </w:rPr>
      </w:pPr>
    </w:p>
    <w:p w:rsidR="005C3826" w:rsidRPr="006C2422" w:rsidRDefault="005C3826" w:rsidP="005C3826">
      <w:pPr>
        <w:jc w:val="both"/>
        <w:rPr>
          <w:rFonts w:ascii="Times New Roman" w:hAnsi="Times New Roman" w:cs="Times New Roman"/>
          <w:b/>
          <w:color w:val="000000"/>
          <w:sz w:val="24"/>
          <w:szCs w:val="24"/>
        </w:rPr>
      </w:pPr>
      <w:r w:rsidRPr="006C2422">
        <w:rPr>
          <w:rFonts w:ascii="Times New Roman" w:hAnsi="Times New Roman" w:cs="Times New Roman"/>
          <w:b/>
          <w:color w:val="000000"/>
          <w:sz w:val="24"/>
          <w:szCs w:val="24"/>
        </w:rPr>
        <w:t>ІХ. ПРЕКРАТЯВАНЕ НА ДОГОВОРА</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Чл. 15. (1) Настоящият договор се прекратява:</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1. с изтичане на срока по чл. 3, ал. 1 или с достигане на стойността по договора по чл. 4, ал. 1;</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2. по взаимно съгласие между страните, изразено в писмена форма;</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3. при виновно неизпълнение на задълженията на една от страните по договора – с 10-дневно писмено предизвестие от изправната до неизправната страна;</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4. при констатирани нередности - с изпращане на 10-дневно писмено предизвестие от ВЪЗЛОЖИТЕЛЯ до ИЗПЪЛНИТЕЛЯ;</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5. при настъпване на невиновна невъзможност за изпълнение, непредвидено или непредотвратимо събитие от извънреден характер, възникнало след сключването на Договора („непреодолима сила“) продължила повече от 10 дни.</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 xml:space="preserve">6. При прекратяване на юридическо лице – Страна по Договора без </w:t>
      </w:r>
      <w:proofErr w:type="spellStart"/>
      <w:r w:rsidRPr="006C2422">
        <w:rPr>
          <w:rFonts w:ascii="Times New Roman" w:hAnsi="Times New Roman" w:cs="Times New Roman"/>
          <w:color w:val="000000"/>
          <w:sz w:val="24"/>
          <w:szCs w:val="24"/>
        </w:rPr>
        <w:t>правоприемство</w:t>
      </w:r>
      <w:proofErr w:type="spellEnd"/>
      <w:r w:rsidRPr="006C2422">
        <w:rPr>
          <w:rFonts w:ascii="Times New Roman" w:hAnsi="Times New Roman" w:cs="Times New Roman"/>
          <w:color w:val="000000"/>
          <w:sz w:val="24"/>
          <w:szCs w:val="24"/>
        </w:rPr>
        <w:t xml:space="preserve">, по смисъла на законодателството на държавата, в която съответното лице е установено. </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(2)  ВЪЗЛОЖИТЕЛЯТ може да прекрати договора едностранно с 30 (тридесет) дневно писмено предизвестие, без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страните за извършената от страна на ИЗПЪЛНИТЕЛЯ и приета от ВЪЗЛОЖИТЕЛЯ част от договора.</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(3) ВЪЗЛОЖИТЕЛЯТ може да прекрати договора без предизвестие:</w:t>
      </w:r>
    </w:p>
    <w:p w:rsidR="005C3826" w:rsidRPr="006C2422" w:rsidRDefault="00BA784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1. при системно (2</w:t>
      </w:r>
      <w:r w:rsidR="005C3826" w:rsidRPr="006C2422">
        <w:rPr>
          <w:rFonts w:ascii="Times New Roman" w:hAnsi="Times New Roman" w:cs="Times New Roman"/>
          <w:color w:val="000000"/>
          <w:sz w:val="24"/>
          <w:szCs w:val="24"/>
        </w:rPr>
        <w:t xml:space="preserve"> пъти) забавяне с повече от 5 дни на извършването на доставки от страна на ИЗПЪЛНИТЕЛЯ; </w:t>
      </w:r>
    </w:p>
    <w:p w:rsidR="005C3826" w:rsidRPr="006C2422" w:rsidRDefault="00BA784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2. при системен отказ (2</w:t>
      </w:r>
      <w:r w:rsidR="005C3826" w:rsidRPr="006C2422">
        <w:rPr>
          <w:rFonts w:ascii="Times New Roman" w:hAnsi="Times New Roman" w:cs="Times New Roman"/>
          <w:color w:val="000000"/>
          <w:sz w:val="24"/>
          <w:szCs w:val="24"/>
        </w:rPr>
        <w:t xml:space="preserve"> пъти) на ИЗПЪЛНИТЕЛЯ да изпълни цялата направена заявка, без посочени причини и доказателства за това обстоятелство;  </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3. когато ИЗПЪЛНИТЕЛЯТ бъде обявен в несъстоятелност или когато е в производство по несъстоятелност или ликвидация.</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(4) ВЪЗЛОЖИТЕЛЯТ прекратява Договора в случаите по чл. 118, ал. 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 xml:space="preserve">(5) Договорът се прекратява без предизвестие когато ИЗПЪЛНИТЕЛЯТ използва подизпълнител, без да е декларирал това в офертата си или смени декларирания в </w:t>
      </w:r>
      <w:r w:rsidRPr="006C2422">
        <w:rPr>
          <w:rFonts w:ascii="Times New Roman" w:hAnsi="Times New Roman" w:cs="Times New Roman"/>
          <w:color w:val="000000"/>
          <w:sz w:val="24"/>
          <w:szCs w:val="24"/>
        </w:rPr>
        <w:lastRenderedPageBreak/>
        <w:t>офертата си подизпълнител/подизпълнители и/или включи подизпълнител по време на изпълнение на договора без да са налице обстоятелствата по чл. 66, ал. 11 от ЗОП.</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 xml:space="preserve">(6)  Във всички случаи на прекратяване на Договора, освен при прекратяване на юридическо лице – Страна по Договора без </w:t>
      </w:r>
      <w:proofErr w:type="spellStart"/>
      <w:r w:rsidRPr="006C2422">
        <w:rPr>
          <w:rFonts w:ascii="Times New Roman" w:hAnsi="Times New Roman" w:cs="Times New Roman"/>
          <w:color w:val="000000"/>
          <w:sz w:val="24"/>
          <w:szCs w:val="24"/>
        </w:rPr>
        <w:t>правоприемство</w:t>
      </w:r>
      <w:proofErr w:type="spellEnd"/>
      <w:r w:rsidRPr="006C2422">
        <w:rPr>
          <w:rFonts w:ascii="Times New Roman" w:hAnsi="Times New Roman" w:cs="Times New Roman"/>
          <w:color w:val="000000"/>
          <w:sz w:val="24"/>
          <w:szCs w:val="24"/>
        </w:rPr>
        <w:t>:</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1. ВЪЗЛОЖИТЕЛЯТ и ИЗПЪЛНИТЕЛЯТ съставят констативен протокол за извършената към момента на прекратяване доставка и размера на евентуално дължимите плащания; и</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2. ИЗПЪЛНИТЕЛЯТ се задължава:</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а) да преустанови предоставянето на доставките, с изключение на такива, каквито може да бъдат необходими и поискани от ВЪЗЛОЖИТЕЛЯ;</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б)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(7) При предсрочно прекратяване на Договора ВЪЗЛОЖИТЕЛЯТ е длъжен да заплати на ИЗПЪЛНИТЕЛЯ реално изпълнените и приети по установения ред доставки.</w:t>
      </w:r>
    </w:p>
    <w:p w:rsidR="005C3826" w:rsidRPr="006C2422" w:rsidRDefault="005C3826" w:rsidP="005C3826">
      <w:pPr>
        <w:jc w:val="both"/>
        <w:rPr>
          <w:rFonts w:ascii="Times New Roman" w:hAnsi="Times New Roman" w:cs="Times New Roman"/>
          <w:color w:val="000000"/>
          <w:sz w:val="24"/>
          <w:szCs w:val="24"/>
        </w:rPr>
      </w:pPr>
    </w:p>
    <w:p w:rsidR="005C3826" w:rsidRPr="006C2422" w:rsidRDefault="005C3826" w:rsidP="005C3826">
      <w:pPr>
        <w:jc w:val="both"/>
        <w:rPr>
          <w:rFonts w:ascii="Times New Roman" w:hAnsi="Times New Roman" w:cs="Times New Roman"/>
          <w:b/>
          <w:color w:val="000000"/>
          <w:sz w:val="24"/>
          <w:szCs w:val="24"/>
        </w:rPr>
      </w:pPr>
      <w:r w:rsidRPr="006C2422">
        <w:rPr>
          <w:rFonts w:ascii="Times New Roman" w:hAnsi="Times New Roman" w:cs="Times New Roman"/>
          <w:b/>
          <w:color w:val="000000"/>
          <w:sz w:val="24"/>
          <w:szCs w:val="24"/>
        </w:rPr>
        <w:t>X. ЗАКЛЮЧИТЕЛНИ РАЗПОРЕДБИ</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Чл. 16. (1) Изменение на сключен договор за обществена поръчка се допуска по изключение, при условията на чл. 116 от Закона за обществените поръчки.</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 xml:space="preserve">(2) ИЗПЪЛНИТЕЛЯТ няма право да прехвърля своите права или задължения по настоящия Договор на трети лица, освен в случаите, предвидени в ЗОП. </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Чл. 17. (1) Всички съобщения, уведомления, предизвестия, нареждания и др., свързани с изпълнението на този Договор и разменяни между ВЪЗЛОЖИТЕЛЯ и ИЗПЪЛНИТЕЛЯ са валидни, когато са изпратени по електронна поща или по пощата с обратна разписка или предадени чрез куриер или получени на ръка срещу подпис на приемащата страна.</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(2) За валидни между страните се считат следните данни:</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на Изпълнителя:</w:t>
      </w:r>
    </w:p>
    <w:p w:rsidR="005C3826" w:rsidRPr="006C2422" w:rsidRDefault="00EF5B13"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 xml:space="preserve">адрес: гр.Бургас, ул.“Мара </w:t>
      </w:r>
      <w:proofErr w:type="spellStart"/>
      <w:r w:rsidRPr="006C2422">
        <w:rPr>
          <w:rFonts w:ascii="Times New Roman" w:hAnsi="Times New Roman" w:cs="Times New Roman"/>
          <w:color w:val="000000"/>
          <w:sz w:val="24"/>
          <w:szCs w:val="24"/>
        </w:rPr>
        <w:t>Гидик</w:t>
      </w:r>
      <w:proofErr w:type="spellEnd"/>
      <w:r w:rsidRPr="006C2422">
        <w:rPr>
          <w:rFonts w:ascii="Times New Roman" w:hAnsi="Times New Roman" w:cs="Times New Roman"/>
          <w:color w:val="000000"/>
          <w:sz w:val="24"/>
          <w:szCs w:val="24"/>
        </w:rPr>
        <w:t>“ №21, ет.2</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 xml:space="preserve">телефон: </w:t>
      </w:r>
      <w:r w:rsidR="00EF5B13" w:rsidRPr="006C2422">
        <w:rPr>
          <w:rFonts w:ascii="Times New Roman" w:hAnsi="Times New Roman" w:cs="Times New Roman"/>
          <w:color w:val="000000"/>
          <w:sz w:val="24"/>
          <w:szCs w:val="24"/>
        </w:rPr>
        <w:t>0898 670764- за заявки; 0898 670745- счетоводство;</w:t>
      </w:r>
    </w:p>
    <w:p w:rsidR="005C3826" w:rsidRPr="006C2422" w:rsidRDefault="005C3826" w:rsidP="005C3826">
      <w:pPr>
        <w:jc w:val="both"/>
        <w:rPr>
          <w:rFonts w:ascii="Times New Roman" w:hAnsi="Times New Roman" w:cs="Times New Roman"/>
          <w:color w:val="000000"/>
          <w:sz w:val="24"/>
          <w:szCs w:val="24"/>
          <w:lang w:val="en-GB"/>
        </w:rPr>
      </w:pPr>
      <w:proofErr w:type="spellStart"/>
      <w:r w:rsidRPr="006C2422">
        <w:rPr>
          <w:rFonts w:ascii="Times New Roman" w:hAnsi="Times New Roman" w:cs="Times New Roman"/>
          <w:color w:val="000000"/>
          <w:sz w:val="24"/>
          <w:szCs w:val="24"/>
        </w:rPr>
        <w:t>e-mail</w:t>
      </w:r>
      <w:proofErr w:type="spellEnd"/>
      <w:r w:rsidRPr="006C2422">
        <w:rPr>
          <w:rFonts w:ascii="Times New Roman" w:hAnsi="Times New Roman" w:cs="Times New Roman"/>
          <w:color w:val="000000"/>
          <w:sz w:val="24"/>
          <w:szCs w:val="24"/>
        </w:rPr>
        <w:t xml:space="preserve">: </w:t>
      </w:r>
      <w:r w:rsidR="00EF5B13" w:rsidRPr="006C2422">
        <w:rPr>
          <w:rFonts w:ascii="Times New Roman" w:hAnsi="Times New Roman" w:cs="Times New Roman"/>
          <w:color w:val="000000"/>
          <w:sz w:val="24"/>
          <w:szCs w:val="24"/>
          <w:lang w:val="en-GB"/>
        </w:rPr>
        <w:t>iv_trade@abv.bg</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на Възложителя:</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адрес: с. Звездец, ул. „Петрова нива“ № 7, община Малко Търново, област Бургас</w:t>
      </w:r>
    </w:p>
    <w:p w:rsidR="00BA7846" w:rsidRPr="006C2422" w:rsidRDefault="005C3826" w:rsidP="00BA7846">
      <w:pPr>
        <w:tabs>
          <w:tab w:val="left" w:pos="6060"/>
        </w:tabs>
        <w:rPr>
          <w:rFonts w:ascii="Times New Roman" w:hAnsi="Times New Roman" w:cs="Times New Roman"/>
          <w:color w:val="0000FF"/>
          <w:sz w:val="24"/>
          <w:szCs w:val="24"/>
        </w:rPr>
      </w:pPr>
      <w:r w:rsidRPr="006C2422">
        <w:rPr>
          <w:rFonts w:ascii="Times New Roman" w:hAnsi="Times New Roman" w:cs="Times New Roman"/>
          <w:color w:val="000000"/>
          <w:sz w:val="24"/>
          <w:szCs w:val="24"/>
        </w:rPr>
        <w:lastRenderedPageBreak/>
        <w:t xml:space="preserve">телефон: </w:t>
      </w:r>
      <w:r w:rsidR="00B3271D" w:rsidRPr="006C2422">
        <w:rPr>
          <w:rFonts w:ascii="Times New Roman" w:hAnsi="Times New Roman" w:cs="Times New Roman"/>
          <w:sz w:val="24"/>
          <w:szCs w:val="24"/>
        </w:rPr>
        <w:t>0882 871549</w:t>
      </w:r>
      <w:r w:rsidRPr="006C2422">
        <w:rPr>
          <w:rFonts w:ascii="Times New Roman" w:hAnsi="Times New Roman" w:cs="Times New Roman"/>
          <w:sz w:val="24"/>
          <w:szCs w:val="24"/>
        </w:rPr>
        <w:t xml:space="preserve">;   </w:t>
      </w:r>
      <w:proofErr w:type="spellStart"/>
      <w:r w:rsidRPr="006C2422">
        <w:rPr>
          <w:rFonts w:ascii="Times New Roman" w:hAnsi="Times New Roman" w:cs="Times New Roman"/>
          <w:color w:val="000000"/>
          <w:sz w:val="24"/>
          <w:szCs w:val="24"/>
        </w:rPr>
        <w:t>e-mail</w:t>
      </w:r>
      <w:proofErr w:type="spellEnd"/>
      <w:r w:rsidRPr="006C2422">
        <w:rPr>
          <w:rFonts w:ascii="Times New Roman" w:hAnsi="Times New Roman" w:cs="Times New Roman"/>
          <w:color w:val="000000"/>
          <w:sz w:val="24"/>
          <w:szCs w:val="24"/>
        </w:rPr>
        <w:t xml:space="preserve">: </w:t>
      </w:r>
      <w:r w:rsidR="00BA7846" w:rsidRPr="006C2422">
        <w:rPr>
          <w:rFonts w:ascii="Times New Roman" w:hAnsi="Times New Roman" w:cs="Times New Roman"/>
          <w:color w:val="0000FF"/>
          <w:sz w:val="24"/>
          <w:szCs w:val="24"/>
        </w:rPr>
        <w:t xml:space="preserve">dgszvezdets@uidp-sliven.com </w:t>
      </w:r>
    </w:p>
    <w:p w:rsidR="005C3826" w:rsidRPr="006C2422" w:rsidRDefault="005C3826" w:rsidP="00BA7846">
      <w:pPr>
        <w:tabs>
          <w:tab w:val="left" w:pos="6060"/>
        </w:tabs>
        <w:rPr>
          <w:rFonts w:ascii="Times New Roman" w:hAnsi="Times New Roman" w:cs="Times New Roman"/>
          <w:color w:val="000000"/>
          <w:sz w:val="24"/>
          <w:szCs w:val="24"/>
        </w:rPr>
      </w:pPr>
      <w:r w:rsidRPr="006C2422">
        <w:rPr>
          <w:rFonts w:ascii="Times New Roman" w:hAnsi="Times New Roman" w:cs="Times New Roman"/>
          <w:color w:val="000000"/>
          <w:sz w:val="24"/>
          <w:szCs w:val="24"/>
        </w:rPr>
        <w:t>(3) Страните се задължават да се информират взаимно за всяка промяна на правния си статут, седалище, адрес на управление, адрес за кореспонденция, телефон/и, електронен/ни адрес/и, лицето/а, което/които ги представлява/т.</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(4) Когато някоя от страните е променила данните по ал. 2, без да уведоми за това другата страна, съобщенията ще се считат за връчени и когато са направени на стария адрес.</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(5) При неуведомяване или несвоевременно уведомяване за промяна на адрес, кореспонденцията, изпратена на адреса/те, посочен/и в настоящия Договор, се счита за валидно изпратена и получена от другата страна.</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Чл. 18. (1) Всички спорове, породени от този Договор или отнасящи се до него, ще бъдат  разрешавани първо по извънсъдебен ред чрез преговори между двете страни, като в случай на спор, всяка страна може да изпрати на другата на посочените адреси за кореспонденция покана за преговори с посочване на дата, час и място за провеждането им.</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 xml:space="preserve"> (2) В случай на непостигане на договореност по реда на предходната алинея, всички спорове, породени от този Договор или отнасящи се до него, включително споровете, отнасящи се до неговото тълкуване, недействителност, неизпълнение или прекратяване ще бъдат  отнасяни за разглеждане и решаване от компетентния съд на Република България по реда на ГПК. </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Чл. 19. (1) За всички неуредени в този Договор въпроси се прилага действащото българско законодателство.</w:t>
      </w:r>
    </w:p>
    <w:p w:rsidR="005C3826" w:rsidRPr="006C2422" w:rsidRDefault="005C3826" w:rsidP="00B3271D">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(2) Нищожността на някоя от клаузите по Договора или на допълнително уговорени условия не води до нищожност на друга клауза или на Договора като цяло.</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Неразделна част от настоящия Договор са следните приложения:</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1.</w:t>
      </w:r>
      <w:r w:rsidRPr="006C2422">
        <w:rPr>
          <w:rFonts w:ascii="Times New Roman" w:hAnsi="Times New Roman" w:cs="Times New Roman"/>
          <w:color w:val="000000"/>
          <w:sz w:val="24"/>
          <w:szCs w:val="24"/>
        </w:rPr>
        <w:tab/>
        <w:t>Приложение № 1 – Техническа спецификация на Възложителя;</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2.</w:t>
      </w:r>
      <w:r w:rsidRPr="006C2422">
        <w:rPr>
          <w:rFonts w:ascii="Times New Roman" w:hAnsi="Times New Roman" w:cs="Times New Roman"/>
          <w:color w:val="000000"/>
          <w:sz w:val="24"/>
          <w:szCs w:val="24"/>
        </w:rPr>
        <w:tab/>
        <w:t>Приложение № 2 – Техническо предложение на Изпълнителя;</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3.</w:t>
      </w:r>
      <w:r w:rsidRPr="006C2422">
        <w:rPr>
          <w:rFonts w:ascii="Times New Roman" w:hAnsi="Times New Roman" w:cs="Times New Roman"/>
          <w:color w:val="000000"/>
          <w:sz w:val="24"/>
          <w:szCs w:val="24"/>
        </w:rPr>
        <w:tab/>
        <w:t>Приложение № 3 - Ценово предложение на Изпълнителя.</w:t>
      </w:r>
    </w:p>
    <w:p w:rsidR="005C3826" w:rsidRPr="006C2422" w:rsidRDefault="005C3826" w:rsidP="005C3826">
      <w:pPr>
        <w:jc w:val="both"/>
        <w:rPr>
          <w:rFonts w:ascii="Times New Roman" w:hAnsi="Times New Roman" w:cs="Times New Roman"/>
          <w:color w:val="000000"/>
          <w:sz w:val="24"/>
          <w:szCs w:val="24"/>
        </w:rPr>
      </w:pPr>
      <w:r w:rsidRPr="006C2422">
        <w:rPr>
          <w:rFonts w:ascii="Times New Roman" w:hAnsi="Times New Roman" w:cs="Times New Roman"/>
          <w:color w:val="000000"/>
          <w:sz w:val="24"/>
          <w:szCs w:val="24"/>
        </w:rPr>
        <w:t>Настоя</w:t>
      </w:r>
      <w:r w:rsidR="006D6C2B" w:rsidRPr="006C2422">
        <w:rPr>
          <w:rFonts w:ascii="Times New Roman" w:hAnsi="Times New Roman" w:cs="Times New Roman"/>
          <w:color w:val="000000"/>
          <w:sz w:val="24"/>
          <w:szCs w:val="24"/>
        </w:rPr>
        <w:t>щият Договор се подписа в 3</w:t>
      </w:r>
      <w:r w:rsidRPr="006C2422">
        <w:rPr>
          <w:rFonts w:ascii="Times New Roman" w:hAnsi="Times New Roman" w:cs="Times New Roman"/>
          <w:color w:val="000000"/>
          <w:sz w:val="24"/>
          <w:szCs w:val="24"/>
        </w:rPr>
        <w:t xml:space="preserve"> (</w:t>
      </w:r>
      <w:r w:rsidR="006D6C2B" w:rsidRPr="006C2422">
        <w:rPr>
          <w:rFonts w:ascii="Times New Roman" w:hAnsi="Times New Roman" w:cs="Times New Roman"/>
          <w:color w:val="000000"/>
          <w:sz w:val="24"/>
          <w:szCs w:val="24"/>
        </w:rPr>
        <w:t>три</w:t>
      </w:r>
      <w:r w:rsidRPr="006C2422">
        <w:rPr>
          <w:rFonts w:ascii="Times New Roman" w:hAnsi="Times New Roman" w:cs="Times New Roman"/>
          <w:color w:val="000000"/>
          <w:sz w:val="24"/>
          <w:szCs w:val="24"/>
        </w:rPr>
        <w:t xml:space="preserve">) еднообразни екземпляра – </w:t>
      </w:r>
      <w:r w:rsidR="006D6C2B" w:rsidRPr="006C2422">
        <w:rPr>
          <w:rFonts w:ascii="Times New Roman" w:hAnsi="Times New Roman" w:cs="Times New Roman"/>
          <w:color w:val="000000"/>
          <w:sz w:val="24"/>
          <w:szCs w:val="24"/>
        </w:rPr>
        <w:t>два</w:t>
      </w:r>
      <w:r w:rsidRPr="006C2422">
        <w:rPr>
          <w:rFonts w:ascii="Times New Roman" w:hAnsi="Times New Roman" w:cs="Times New Roman"/>
          <w:color w:val="000000"/>
          <w:sz w:val="24"/>
          <w:szCs w:val="24"/>
        </w:rPr>
        <w:t xml:space="preserve"> за Възложителя и един за Изпълнителя.</w:t>
      </w:r>
    </w:p>
    <w:p w:rsidR="005C3826" w:rsidRPr="006C2422" w:rsidRDefault="005C3826" w:rsidP="005C3826">
      <w:pPr>
        <w:rPr>
          <w:rFonts w:ascii="Times New Roman" w:hAnsi="Times New Roman" w:cs="Times New Roman"/>
          <w:b/>
          <w:sz w:val="24"/>
          <w:szCs w:val="24"/>
        </w:rPr>
      </w:pPr>
      <w:r w:rsidRPr="006C2422">
        <w:rPr>
          <w:rFonts w:ascii="Times New Roman" w:hAnsi="Times New Roman" w:cs="Times New Roman"/>
          <w:b/>
          <w:sz w:val="24"/>
          <w:szCs w:val="24"/>
        </w:rPr>
        <w:t>ВЪЗЛОЖИТЕЛ:                                                              ИЗПЪЛНИТЕЛ:</w:t>
      </w:r>
    </w:p>
    <w:p w:rsidR="005C3826" w:rsidRPr="006C2422" w:rsidRDefault="005C3826" w:rsidP="005C3826">
      <w:pPr>
        <w:tabs>
          <w:tab w:val="left" w:pos="284"/>
        </w:tabs>
        <w:ind w:left="360"/>
        <w:rPr>
          <w:rFonts w:ascii="Times New Roman" w:hAnsi="Times New Roman" w:cs="Times New Roman"/>
          <w:b/>
          <w:sz w:val="24"/>
          <w:szCs w:val="24"/>
        </w:rPr>
      </w:pPr>
      <w:r w:rsidRPr="006C2422">
        <w:rPr>
          <w:rFonts w:ascii="Times New Roman" w:hAnsi="Times New Roman" w:cs="Times New Roman"/>
          <w:b/>
          <w:sz w:val="24"/>
          <w:szCs w:val="24"/>
        </w:rPr>
        <w:sym w:font="Wingdings" w:char="F03F"/>
      </w:r>
      <w:r w:rsidRPr="006C2422">
        <w:rPr>
          <w:rFonts w:ascii="Times New Roman" w:hAnsi="Times New Roman" w:cs="Times New Roman"/>
          <w:b/>
          <w:sz w:val="24"/>
          <w:szCs w:val="24"/>
        </w:rPr>
        <w:t>______</w:t>
      </w:r>
      <w:r w:rsidR="00F27BF3" w:rsidRPr="006C2422">
        <w:rPr>
          <w:rFonts w:ascii="Times New Roman" w:hAnsi="Times New Roman" w:cs="Times New Roman"/>
          <w:b/>
          <w:sz w:val="24"/>
          <w:szCs w:val="24"/>
        </w:rPr>
        <w:t>(п)</w:t>
      </w:r>
      <w:r w:rsidRPr="006C2422">
        <w:rPr>
          <w:rFonts w:ascii="Times New Roman" w:hAnsi="Times New Roman" w:cs="Times New Roman"/>
          <w:b/>
          <w:sz w:val="24"/>
          <w:szCs w:val="24"/>
        </w:rPr>
        <w:t xml:space="preserve">_________                                                       </w:t>
      </w:r>
      <w:r w:rsidRPr="006C2422">
        <w:rPr>
          <w:rFonts w:ascii="Times New Roman" w:hAnsi="Times New Roman" w:cs="Times New Roman"/>
          <w:b/>
          <w:sz w:val="24"/>
          <w:szCs w:val="24"/>
        </w:rPr>
        <w:sym w:font="Wingdings" w:char="F03F"/>
      </w:r>
      <w:r w:rsidRPr="006C2422">
        <w:rPr>
          <w:rFonts w:ascii="Times New Roman" w:hAnsi="Times New Roman" w:cs="Times New Roman"/>
          <w:b/>
          <w:sz w:val="24"/>
          <w:szCs w:val="24"/>
        </w:rPr>
        <w:t>_______</w:t>
      </w:r>
      <w:r w:rsidR="00F27BF3" w:rsidRPr="006C2422">
        <w:rPr>
          <w:rFonts w:ascii="Times New Roman" w:hAnsi="Times New Roman" w:cs="Times New Roman"/>
          <w:b/>
          <w:sz w:val="24"/>
          <w:szCs w:val="24"/>
        </w:rPr>
        <w:t>(</w:t>
      </w:r>
      <w:proofErr w:type="spellStart"/>
      <w:r w:rsidR="00F27BF3" w:rsidRPr="006C2422">
        <w:rPr>
          <w:rFonts w:ascii="Times New Roman" w:hAnsi="Times New Roman" w:cs="Times New Roman"/>
          <w:b/>
          <w:sz w:val="24"/>
          <w:szCs w:val="24"/>
        </w:rPr>
        <w:t>п</w:t>
      </w:r>
      <w:proofErr w:type="spellEnd"/>
      <w:r w:rsidR="00F27BF3" w:rsidRPr="006C2422">
        <w:rPr>
          <w:rFonts w:ascii="Times New Roman" w:hAnsi="Times New Roman" w:cs="Times New Roman"/>
          <w:b/>
          <w:sz w:val="24"/>
          <w:szCs w:val="24"/>
        </w:rPr>
        <w:t>)</w:t>
      </w:r>
      <w:r w:rsidRPr="006C2422">
        <w:rPr>
          <w:rFonts w:ascii="Times New Roman" w:hAnsi="Times New Roman" w:cs="Times New Roman"/>
          <w:b/>
          <w:sz w:val="24"/>
          <w:szCs w:val="24"/>
        </w:rPr>
        <w:t>____________</w:t>
      </w:r>
    </w:p>
    <w:p w:rsidR="005C3826" w:rsidRPr="006C2422" w:rsidRDefault="005C3826" w:rsidP="00B3271D">
      <w:pPr>
        <w:rPr>
          <w:rFonts w:ascii="Times New Roman" w:hAnsi="Times New Roman" w:cs="Times New Roman"/>
          <w:b/>
          <w:sz w:val="24"/>
          <w:szCs w:val="24"/>
        </w:rPr>
      </w:pPr>
      <w:r w:rsidRPr="006C2422">
        <w:rPr>
          <w:rFonts w:ascii="Times New Roman" w:hAnsi="Times New Roman" w:cs="Times New Roman"/>
          <w:b/>
          <w:sz w:val="24"/>
          <w:szCs w:val="24"/>
        </w:rPr>
        <w:t xml:space="preserve">инж. </w:t>
      </w:r>
      <w:r w:rsidR="00EF5B13" w:rsidRPr="006C2422">
        <w:rPr>
          <w:rFonts w:ascii="Times New Roman" w:hAnsi="Times New Roman" w:cs="Times New Roman"/>
          <w:b/>
          <w:sz w:val="24"/>
          <w:szCs w:val="24"/>
        </w:rPr>
        <w:t>Атанас Спасов</w:t>
      </w:r>
      <w:r w:rsidRPr="006C2422">
        <w:rPr>
          <w:rFonts w:ascii="Times New Roman" w:hAnsi="Times New Roman" w:cs="Times New Roman"/>
          <w:b/>
          <w:sz w:val="24"/>
          <w:szCs w:val="24"/>
        </w:rPr>
        <w:t xml:space="preserve"> </w:t>
      </w:r>
      <w:r w:rsidR="00EF5B13" w:rsidRPr="006C2422">
        <w:rPr>
          <w:rFonts w:ascii="Times New Roman" w:hAnsi="Times New Roman" w:cs="Times New Roman"/>
          <w:b/>
          <w:sz w:val="24"/>
          <w:szCs w:val="24"/>
        </w:rPr>
        <w:t>–</w:t>
      </w:r>
      <w:r w:rsidRPr="006C2422">
        <w:rPr>
          <w:rFonts w:ascii="Times New Roman" w:hAnsi="Times New Roman" w:cs="Times New Roman"/>
          <w:b/>
          <w:sz w:val="24"/>
          <w:szCs w:val="24"/>
        </w:rPr>
        <w:t xml:space="preserve"> директор</w:t>
      </w:r>
      <w:r w:rsidR="00EF5B13" w:rsidRPr="006C2422">
        <w:rPr>
          <w:rFonts w:ascii="Times New Roman" w:hAnsi="Times New Roman" w:cs="Times New Roman"/>
          <w:b/>
          <w:sz w:val="24"/>
          <w:szCs w:val="24"/>
        </w:rPr>
        <w:tab/>
      </w:r>
      <w:r w:rsidR="00EF5B13" w:rsidRPr="006C2422">
        <w:rPr>
          <w:rFonts w:ascii="Times New Roman" w:hAnsi="Times New Roman" w:cs="Times New Roman"/>
          <w:b/>
          <w:sz w:val="24"/>
          <w:szCs w:val="24"/>
        </w:rPr>
        <w:tab/>
        <w:t>Виолета Вълкова- управител</w:t>
      </w:r>
    </w:p>
    <w:p w:rsidR="005C3826" w:rsidRPr="006C2422" w:rsidRDefault="005C3826" w:rsidP="005C3826">
      <w:pPr>
        <w:tabs>
          <w:tab w:val="left" w:pos="284"/>
        </w:tabs>
        <w:ind w:left="360"/>
        <w:rPr>
          <w:rFonts w:ascii="Times New Roman" w:hAnsi="Times New Roman" w:cs="Times New Roman"/>
          <w:b/>
          <w:sz w:val="24"/>
          <w:szCs w:val="24"/>
        </w:rPr>
      </w:pPr>
      <w:r w:rsidRPr="006C2422">
        <w:rPr>
          <w:rFonts w:ascii="Times New Roman" w:hAnsi="Times New Roman" w:cs="Times New Roman"/>
          <w:b/>
          <w:sz w:val="24"/>
          <w:szCs w:val="24"/>
        </w:rPr>
        <w:sym w:font="Wingdings" w:char="F03F"/>
      </w:r>
      <w:r w:rsidRPr="006C2422">
        <w:rPr>
          <w:rFonts w:ascii="Times New Roman" w:hAnsi="Times New Roman" w:cs="Times New Roman"/>
          <w:b/>
          <w:sz w:val="24"/>
          <w:szCs w:val="24"/>
        </w:rPr>
        <w:t>_____</w:t>
      </w:r>
      <w:r w:rsidR="00F27BF3" w:rsidRPr="006C2422">
        <w:rPr>
          <w:rFonts w:ascii="Times New Roman" w:hAnsi="Times New Roman" w:cs="Times New Roman"/>
          <w:b/>
          <w:sz w:val="24"/>
          <w:szCs w:val="24"/>
        </w:rPr>
        <w:t>(п)</w:t>
      </w:r>
      <w:r w:rsidRPr="006C2422">
        <w:rPr>
          <w:rFonts w:ascii="Times New Roman" w:hAnsi="Times New Roman" w:cs="Times New Roman"/>
          <w:b/>
          <w:sz w:val="24"/>
          <w:szCs w:val="24"/>
        </w:rPr>
        <w:t>__________</w:t>
      </w:r>
    </w:p>
    <w:p w:rsidR="00CF66C3" w:rsidRPr="006C2422" w:rsidRDefault="00EF5B13" w:rsidP="00B3271D">
      <w:pPr>
        <w:jc w:val="both"/>
        <w:rPr>
          <w:rFonts w:ascii="Times New Roman" w:hAnsi="Times New Roman" w:cs="Times New Roman"/>
          <w:b/>
          <w:sz w:val="24"/>
          <w:szCs w:val="24"/>
        </w:rPr>
      </w:pPr>
      <w:r w:rsidRPr="006C2422">
        <w:rPr>
          <w:rFonts w:ascii="Times New Roman" w:hAnsi="Times New Roman" w:cs="Times New Roman"/>
          <w:b/>
          <w:sz w:val="24"/>
          <w:szCs w:val="24"/>
        </w:rPr>
        <w:lastRenderedPageBreak/>
        <w:t>Гинка Панайотова</w:t>
      </w:r>
      <w:r w:rsidR="005C3826" w:rsidRPr="006C2422">
        <w:rPr>
          <w:rFonts w:ascii="Times New Roman" w:hAnsi="Times New Roman" w:cs="Times New Roman"/>
          <w:b/>
          <w:sz w:val="24"/>
          <w:szCs w:val="24"/>
        </w:rPr>
        <w:t xml:space="preserve"> - гл. счетоводител</w:t>
      </w:r>
    </w:p>
    <w:p w:rsidR="00EF5B13" w:rsidRPr="006C2422" w:rsidRDefault="00EF5B13" w:rsidP="00B3271D">
      <w:pPr>
        <w:jc w:val="both"/>
        <w:rPr>
          <w:rFonts w:ascii="Times New Roman" w:hAnsi="Times New Roman" w:cs="Times New Roman"/>
          <w:b/>
          <w:sz w:val="24"/>
          <w:szCs w:val="24"/>
        </w:rPr>
      </w:pPr>
      <w:proofErr w:type="spellStart"/>
      <w:r w:rsidRPr="006C2422">
        <w:rPr>
          <w:rFonts w:ascii="Times New Roman" w:hAnsi="Times New Roman" w:cs="Times New Roman"/>
          <w:b/>
          <w:sz w:val="24"/>
          <w:szCs w:val="24"/>
        </w:rPr>
        <w:t>Изп</w:t>
      </w:r>
      <w:proofErr w:type="spellEnd"/>
      <w:r w:rsidRPr="006C2422">
        <w:rPr>
          <w:rFonts w:ascii="Times New Roman" w:hAnsi="Times New Roman" w:cs="Times New Roman"/>
          <w:b/>
          <w:sz w:val="24"/>
          <w:szCs w:val="24"/>
        </w:rPr>
        <w:t>.Наталия Едрева- юрист</w:t>
      </w:r>
    </w:p>
    <w:sectPr w:rsidR="00EF5B13" w:rsidRPr="006C2422" w:rsidSect="001A111E">
      <w:headerReference w:type="default" r:id="rId8"/>
      <w:footerReference w:type="default" r:id="rId9"/>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2828" w:rsidRDefault="00ED2828" w:rsidP="005B4272">
      <w:pPr>
        <w:spacing w:after="0" w:line="240" w:lineRule="auto"/>
        <w:rPr>
          <w:rFonts w:cs="Times New Roman"/>
        </w:rPr>
      </w:pPr>
      <w:r>
        <w:rPr>
          <w:rFonts w:cs="Times New Roman"/>
        </w:rPr>
        <w:separator/>
      </w:r>
    </w:p>
  </w:endnote>
  <w:endnote w:type="continuationSeparator" w:id="0">
    <w:p w:rsidR="00ED2828" w:rsidRDefault="00ED2828" w:rsidP="005B4272">
      <w:pPr>
        <w:spacing w:after="0" w:line="240" w:lineRule="auto"/>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
    <w:altName w:val="MS Mincho"/>
    <w:panose1 w:val="00000000000000000000"/>
    <w:charset w:val="80"/>
    <w:family w:val="auto"/>
    <w:notTrueType/>
    <w:pitch w:val="variable"/>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6C3" w:rsidRDefault="00B92BCF">
    <w:pPr>
      <w:pStyle w:val="a8"/>
      <w:jc w:val="right"/>
      <w:rPr>
        <w:rFonts w:cs="Times New Roman"/>
      </w:rPr>
    </w:pPr>
    <w:r>
      <w:fldChar w:fldCharType="begin"/>
    </w:r>
    <w:r w:rsidR="00DF5500">
      <w:instrText>PAGE   \* MERGEFORMAT</w:instrText>
    </w:r>
    <w:r>
      <w:fldChar w:fldCharType="separate"/>
    </w:r>
    <w:r w:rsidR="00795736">
      <w:rPr>
        <w:noProof/>
      </w:rPr>
      <w:t>5</w:t>
    </w:r>
    <w:r>
      <w:rPr>
        <w:noProof/>
      </w:rPr>
      <w:fldChar w:fldCharType="end"/>
    </w:r>
  </w:p>
  <w:p w:rsidR="00CF66C3" w:rsidRDefault="00CF66C3">
    <w:pPr>
      <w:pStyle w:val="a8"/>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2828" w:rsidRDefault="00ED2828" w:rsidP="005B4272">
      <w:pPr>
        <w:spacing w:after="0" w:line="240" w:lineRule="auto"/>
        <w:rPr>
          <w:rFonts w:cs="Times New Roman"/>
        </w:rPr>
      </w:pPr>
      <w:r>
        <w:rPr>
          <w:rFonts w:cs="Times New Roman"/>
        </w:rPr>
        <w:separator/>
      </w:r>
    </w:p>
  </w:footnote>
  <w:footnote w:type="continuationSeparator" w:id="0">
    <w:p w:rsidR="00ED2828" w:rsidRDefault="00ED2828" w:rsidP="005B4272">
      <w:pPr>
        <w:spacing w:after="0" w:line="240" w:lineRule="auto"/>
        <w:rPr>
          <w:rFonts w:cs="Times New Roman"/>
        </w:rPr>
      </w:pPr>
      <w:r>
        <w:rPr>
          <w:rFonts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6C3" w:rsidRDefault="00CF66C3" w:rsidP="005B4272">
    <w:pPr>
      <w:pStyle w:val="a6"/>
      <w:jc w:val="right"/>
      <w:rPr>
        <w:rFonts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13B14"/>
    <w:multiLevelType w:val="hybridMultilevel"/>
    <w:tmpl w:val="5724703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
    <w:nsid w:val="23BB6E68"/>
    <w:multiLevelType w:val="multilevel"/>
    <w:tmpl w:val="BC405F50"/>
    <w:lvl w:ilvl="0">
      <w:start w:val="9"/>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nsid w:val="272735D9"/>
    <w:multiLevelType w:val="hybridMultilevel"/>
    <w:tmpl w:val="7754514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nsid w:val="27620B10"/>
    <w:multiLevelType w:val="hybridMultilevel"/>
    <w:tmpl w:val="1EBC9D8C"/>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4">
    <w:nsid w:val="3F044A70"/>
    <w:multiLevelType w:val="hybridMultilevel"/>
    <w:tmpl w:val="DCC27A1C"/>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5">
    <w:nsid w:val="3FC8280B"/>
    <w:multiLevelType w:val="hybridMultilevel"/>
    <w:tmpl w:val="CC1289F2"/>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6">
    <w:nsid w:val="4DAC1812"/>
    <w:multiLevelType w:val="hybridMultilevel"/>
    <w:tmpl w:val="18C49EB0"/>
    <w:lvl w:ilvl="0" w:tplc="523EAC30">
      <w:start w:val="9"/>
      <w:numFmt w:val="bullet"/>
      <w:lvlText w:val="-"/>
      <w:lvlJc w:val="left"/>
      <w:pPr>
        <w:ind w:left="1069" w:hanging="360"/>
      </w:pPr>
      <w:rPr>
        <w:rFonts w:ascii="Times New Roman" w:eastAsia="MS ??" w:hAnsi="Times New Roman" w:hint="default"/>
        <w:b/>
        <w:bCs/>
      </w:rPr>
    </w:lvl>
    <w:lvl w:ilvl="1" w:tplc="04020003">
      <w:start w:val="1"/>
      <w:numFmt w:val="bullet"/>
      <w:lvlText w:val="o"/>
      <w:lvlJc w:val="left"/>
      <w:pPr>
        <w:ind w:left="1789" w:hanging="360"/>
      </w:pPr>
      <w:rPr>
        <w:rFonts w:ascii="Courier New" w:hAnsi="Courier New" w:cs="Courier New" w:hint="default"/>
      </w:rPr>
    </w:lvl>
    <w:lvl w:ilvl="2" w:tplc="04020005">
      <w:start w:val="1"/>
      <w:numFmt w:val="bullet"/>
      <w:lvlText w:val=""/>
      <w:lvlJc w:val="left"/>
      <w:pPr>
        <w:ind w:left="2509" w:hanging="360"/>
      </w:pPr>
      <w:rPr>
        <w:rFonts w:ascii="Wingdings" w:hAnsi="Wingdings" w:cs="Wingdings" w:hint="default"/>
      </w:rPr>
    </w:lvl>
    <w:lvl w:ilvl="3" w:tplc="04020001">
      <w:start w:val="1"/>
      <w:numFmt w:val="bullet"/>
      <w:lvlText w:val=""/>
      <w:lvlJc w:val="left"/>
      <w:pPr>
        <w:ind w:left="3229" w:hanging="360"/>
      </w:pPr>
      <w:rPr>
        <w:rFonts w:ascii="Symbol" w:hAnsi="Symbol" w:cs="Symbol" w:hint="default"/>
      </w:rPr>
    </w:lvl>
    <w:lvl w:ilvl="4" w:tplc="04020003">
      <w:start w:val="1"/>
      <w:numFmt w:val="bullet"/>
      <w:lvlText w:val="o"/>
      <w:lvlJc w:val="left"/>
      <w:pPr>
        <w:ind w:left="3949" w:hanging="360"/>
      </w:pPr>
      <w:rPr>
        <w:rFonts w:ascii="Courier New" w:hAnsi="Courier New" w:cs="Courier New" w:hint="default"/>
      </w:rPr>
    </w:lvl>
    <w:lvl w:ilvl="5" w:tplc="04020005">
      <w:start w:val="1"/>
      <w:numFmt w:val="bullet"/>
      <w:lvlText w:val=""/>
      <w:lvlJc w:val="left"/>
      <w:pPr>
        <w:ind w:left="4669" w:hanging="360"/>
      </w:pPr>
      <w:rPr>
        <w:rFonts w:ascii="Wingdings" w:hAnsi="Wingdings" w:cs="Wingdings" w:hint="default"/>
      </w:rPr>
    </w:lvl>
    <w:lvl w:ilvl="6" w:tplc="04020001">
      <w:start w:val="1"/>
      <w:numFmt w:val="bullet"/>
      <w:lvlText w:val=""/>
      <w:lvlJc w:val="left"/>
      <w:pPr>
        <w:ind w:left="5389" w:hanging="360"/>
      </w:pPr>
      <w:rPr>
        <w:rFonts w:ascii="Symbol" w:hAnsi="Symbol" w:cs="Symbol" w:hint="default"/>
      </w:rPr>
    </w:lvl>
    <w:lvl w:ilvl="7" w:tplc="04020003">
      <w:start w:val="1"/>
      <w:numFmt w:val="bullet"/>
      <w:lvlText w:val="o"/>
      <w:lvlJc w:val="left"/>
      <w:pPr>
        <w:ind w:left="6109" w:hanging="360"/>
      </w:pPr>
      <w:rPr>
        <w:rFonts w:ascii="Courier New" w:hAnsi="Courier New" w:cs="Courier New" w:hint="default"/>
      </w:rPr>
    </w:lvl>
    <w:lvl w:ilvl="8" w:tplc="04020005">
      <w:start w:val="1"/>
      <w:numFmt w:val="bullet"/>
      <w:lvlText w:val=""/>
      <w:lvlJc w:val="left"/>
      <w:pPr>
        <w:ind w:left="6829" w:hanging="360"/>
      </w:pPr>
      <w:rPr>
        <w:rFonts w:ascii="Wingdings" w:hAnsi="Wingdings" w:cs="Wingdings" w:hint="default"/>
      </w:rPr>
    </w:lvl>
  </w:abstractNum>
  <w:abstractNum w:abstractNumId="7">
    <w:nsid w:val="4F8A30FA"/>
    <w:multiLevelType w:val="hybridMultilevel"/>
    <w:tmpl w:val="478E8CA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nsid w:val="5FB43492"/>
    <w:multiLevelType w:val="hybridMultilevel"/>
    <w:tmpl w:val="123ABF6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
    <w:nsid w:val="6FF72F42"/>
    <w:multiLevelType w:val="hybridMultilevel"/>
    <w:tmpl w:val="89284FE6"/>
    <w:lvl w:ilvl="0" w:tplc="0402000F">
      <w:start w:val="1"/>
      <w:numFmt w:val="decimal"/>
      <w:lvlText w:val="%1."/>
      <w:lvlJc w:val="left"/>
      <w:pPr>
        <w:ind w:left="720" w:hanging="360"/>
      </w:pPr>
      <w:rPr>
        <w:rFont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0">
    <w:nsid w:val="75132809"/>
    <w:multiLevelType w:val="multilevel"/>
    <w:tmpl w:val="1D9AE51A"/>
    <w:lvl w:ilvl="0">
      <w:start w:val="9"/>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nsid w:val="75337465"/>
    <w:multiLevelType w:val="hybridMultilevel"/>
    <w:tmpl w:val="0C16FCE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2">
    <w:nsid w:val="763B0D0C"/>
    <w:multiLevelType w:val="hybridMultilevel"/>
    <w:tmpl w:val="4FF27ED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5"/>
  </w:num>
  <w:num w:numId="2">
    <w:abstractNumId w:val="8"/>
  </w:num>
  <w:num w:numId="3">
    <w:abstractNumId w:val="11"/>
  </w:num>
  <w:num w:numId="4">
    <w:abstractNumId w:val="12"/>
  </w:num>
  <w:num w:numId="5">
    <w:abstractNumId w:val="0"/>
  </w:num>
  <w:num w:numId="6">
    <w:abstractNumId w:val="4"/>
  </w:num>
  <w:num w:numId="7">
    <w:abstractNumId w:val="9"/>
  </w:num>
  <w:num w:numId="8">
    <w:abstractNumId w:val="7"/>
  </w:num>
  <w:num w:numId="9">
    <w:abstractNumId w:val="2"/>
  </w:num>
  <w:num w:numId="10">
    <w:abstractNumId w:val="1"/>
  </w:num>
  <w:num w:numId="11">
    <w:abstractNumId w:val="6"/>
  </w:num>
  <w:num w:numId="12">
    <w:abstractNumId w:val="1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452E8F"/>
    <w:rsid w:val="0000148B"/>
    <w:rsid w:val="000064AD"/>
    <w:rsid w:val="00021E95"/>
    <w:rsid w:val="000317A3"/>
    <w:rsid w:val="000375A4"/>
    <w:rsid w:val="00041E20"/>
    <w:rsid w:val="00075CDC"/>
    <w:rsid w:val="000849FB"/>
    <w:rsid w:val="000975F3"/>
    <w:rsid w:val="000A13A3"/>
    <w:rsid w:val="000A6363"/>
    <w:rsid w:val="000B2CE5"/>
    <w:rsid w:val="00114B72"/>
    <w:rsid w:val="00146388"/>
    <w:rsid w:val="00156689"/>
    <w:rsid w:val="00186C0A"/>
    <w:rsid w:val="001A111E"/>
    <w:rsid w:val="001A1BB4"/>
    <w:rsid w:val="001B4A9F"/>
    <w:rsid w:val="001B4D2C"/>
    <w:rsid w:val="001B68A2"/>
    <w:rsid w:val="001E2ACB"/>
    <w:rsid w:val="001F6A81"/>
    <w:rsid w:val="002001F4"/>
    <w:rsid w:val="002030D5"/>
    <w:rsid w:val="00236D9C"/>
    <w:rsid w:val="00250BF4"/>
    <w:rsid w:val="00262777"/>
    <w:rsid w:val="00270054"/>
    <w:rsid w:val="00271669"/>
    <w:rsid w:val="002D457C"/>
    <w:rsid w:val="003636C9"/>
    <w:rsid w:val="00373ACD"/>
    <w:rsid w:val="0039176A"/>
    <w:rsid w:val="00392099"/>
    <w:rsid w:val="003A48FB"/>
    <w:rsid w:val="003A4BB1"/>
    <w:rsid w:val="003D28F6"/>
    <w:rsid w:val="003E3360"/>
    <w:rsid w:val="003E478F"/>
    <w:rsid w:val="003E49EE"/>
    <w:rsid w:val="003F25A9"/>
    <w:rsid w:val="003F690A"/>
    <w:rsid w:val="0040047F"/>
    <w:rsid w:val="00400877"/>
    <w:rsid w:val="0040713B"/>
    <w:rsid w:val="00416FF2"/>
    <w:rsid w:val="00441480"/>
    <w:rsid w:val="00452E8F"/>
    <w:rsid w:val="004B2642"/>
    <w:rsid w:val="004D1F83"/>
    <w:rsid w:val="005332D3"/>
    <w:rsid w:val="00540BDF"/>
    <w:rsid w:val="005B4272"/>
    <w:rsid w:val="005C3826"/>
    <w:rsid w:val="005D5276"/>
    <w:rsid w:val="005E11A4"/>
    <w:rsid w:val="005E4572"/>
    <w:rsid w:val="005E665C"/>
    <w:rsid w:val="00606CF8"/>
    <w:rsid w:val="0064307A"/>
    <w:rsid w:val="006649AE"/>
    <w:rsid w:val="006A759E"/>
    <w:rsid w:val="006C2422"/>
    <w:rsid w:val="006C4970"/>
    <w:rsid w:val="006D32BE"/>
    <w:rsid w:val="006D6C2B"/>
    <w:rsid w:val="007100FB"/>
    <w:rsid w:val="007204CE"/>
    <w:rsid w:val="0074079D"/>
    <w:rsid w:val="00744066"/>
    <w:rsid w:val="00772157"/>
    <w:rsid w:val="00772392"/>
    <w:rsid w:val="007738D0"/>
    <w:rsid w:val="00775312"/>
    <w:rsid w:val="00795736"/>
    <w:rsid w:val="007F0FD8"/>
    <w:rsid w:val="0082172B"/>
    <w:rsid w:val="00851784"/>
    <w:rsid w:val="008646A9"/>
    <w:rsid w:val="00865589"/>
    <w:rsid w:val="00865A77"/>
    <w:rsid w:val="008879BD"/>
    <w:rsid w:val="008B590C"/>
    <w:rsid w:val="008E2B8D"/>
    <w:rsid w:val="008F5674"/>
    <w:rsid w:val="00924D1B"/>
    <w:rsid w:val="009571D7"/>
    <w:rsid w:val="00973C73"/>
    <w:rsid w:val="009B3286"/>
    <w:rsid w:val="009B5420"/>
    <w:rsid w:val="009E6330"/>
    <w:rsid w:val="00A10FFA"/>
    <w:rsid w:val="00A42052"/>
    <w:rsid w:val="00A70B80"/>
    <w:rsid w:val="00A81A16"/>
    <w:rsid w:val="00A86312"/>
    <w:rsid w:val="00AE3F9D"/>
    <w:rsid w:val="00AE5511"/>
    <w:rsid w:val="00B3271D"/>
    <w:rsid w:val="00B6607D"/>
    <w:rsid w:val="00B70604"/>
    <w:rsid w:val="00B92BCF"/>
    <w:rsid w:val="00BA7846"/>
    <w:rsid w:val="00BB1A80"/>
    <w:rsid w:val="00BD3B75"/>
    <w:rsid w:val="00C356F4"/>
    <w:rsid w:val="00C44E2C"/>
    <w:rsid w:val="00C6559A"/>
    <w:rsid w:val="00C878B8"/>
    <w:rsid w:val="00CC4124"/>
    <w:rsid w:val="00CC4BDD"/>
    <w:rsid w:val="00CF27EA"/>
    <w:rsid w:val="00CF66C3"/>
    <w:rsid w:val="00D23426"/>
    <w:rsid w:val="00D34DD0"/>
    <w:rsid w:val="00D5174D"/>
    <w:rsid w:val="00D52F6D"/>
    <w:rsid w:val="00D53275"/>
    <w:rsid w:val="00D55A82"/>
    <w:rsid w:val="00D80CF4"/>
    <w:rsid w:val="00D93EEF"/>
    <w:rsid w:val="00D9420F"/>
    <w:rsid w:val="00DC71EA"/>
    <w:rsid w:val="00DF0260"/>
    <w:rsid w:val="00DF0FD9"/>
    <w:rsid w:val="00DF5500"/>
    <w:rsid w:val="00E07ECB"/>
    <w:rsid w:val="00E30AC6"/>
    <w:rsid w:val="00E42F92"/>
    <w:rsid w:val="00E6622B"/>
    <w:rsid w:val="00E7587F"/>
    <w:rsid w:val="00E926C8"/>
    <w:rsid w:val="00EA3D78"/>
    <w:rsid w:val="00ED2828"/>
    <w:rsid w:val="00EE59EB"/>
    <w:rsid w:val="00EF5B13"/>
    <w:rsid w:val="00F1346F"/>
    <w:rsid w:val="00F22504"/>
    <w:rsid w:val="00F27BF3"/>
    <w:rsid w:val="00F329F5"/>
    <w:rsid w:val="00F44EE3"/>
    <w:rsid w:val="00F52D98"/>
    <w:rsid w:val="00FC4625"/>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2E8F"/>
    <w:pPr>
      <w:spacing w:after="200" w:line="276" w:lineRule="auto"/>
    </w:pPr>
    <w:rPr>
      <w:rFonts w:eastAsia="Times New Roman"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452E8F"/>
    <w:pPr>
      <w:spacing w:after="120"/>
      <w:ind w:left="283"/>
    </w:pPr>
  </w:style>
  <w:style w:type="character" w:customStyle="1" w:styleId="a4">
    <w:name w:val="Основен текст с отстъп Знак"/>
    <w:basedOn w:val="a0"/>
    <w:link w:val="a3"/>
    <w:uiPriority w:val="99"/>
    <w:semiHidden/>
    <w:locked/>
    <w:rsid w:val="00452E8F"/>
    <w:rPr>
      <w:rFonts w:ascii="Calibri" w:hAnsi="Calibri" w:cs="Calibri"/>
      <w:lang w:eastAsia="bg-BG"/>
    </w:rPr>
  </w:style>
  <w:style w:type="character" w:customStyle="1" w:styleId="DefaultChar">
    <w:name w:val="Default Char"/>
    <w:link w:val="Default"/>
    <w:uiPriority w:val="99"/>
    <w:locked/>
    <w:rsid w:val="00452E8F"/>
    <w:rPr>
      <w:rFonts w:ascii="Georgia" w:hAnsi="Georgia" w:cs="Georgia"/>
      <w:color w:val="000000"/>
      <w:sz w:val="24"/>
      <w:szCs w:val="24"/>
      <w:lang w:val="bg-BG" w:eastAsia="en-US" w:bidi="ar-SA"/>
    </w:rPr>
  </w:style>
  <w:style w:type="paragraph" w:customStyle="1" w:styleId="Default">
    <w:name w:val="Default"/>
    <w:link w:val="DefaultChar"/>
    <w:uiPriority w:val="99"/>
    <w:rsid w:val="00452E8F"/>
    <w:pPr>
      <w:autoSpaceDE w:val="0"/>
      <w:autoSpaceDN w:val="0"/>
      <w:adjustRightInd w:val="0"/>
    </w:pPr>
    <w:rPr>
      <w:rFonts w:ascii="Georgia" w:hAnsi="Georgia" w:cs="Georgia"/>
      <w:color w:val="000000"/>
      <w:sz w:val="24"/>
      <w:szCs w:val="24"/>
      <w:lang w:eastAsia="en-US"/>
    </w:rPr>
  </w:style>
  <w:style w:type="paragraph" w:customStyle="1" w:styleId="htleft">
    <w:name w:val="htleft"/>
    <w:basedOn w:val="a"/>
    <w:uiPriority w:val="99"/>
    <w:rsid w:val="00452E8F"/>
    <w:pPr>
      <w:spacing w:before="100" w:beforeAutospacing="1" w:after="100" w:afterAutospacing="1" w:line="240" w:lineRule="auto"/>
    </w:pPr>
    <w:rPr>
      <w:rFonts w:eastAsia="Calibri"/>
      <w:sz w:val="24"/>
      <w:szCs w:val="24"/>
    </w:rPr>
  </w:style>
  <w:style w:type="paragraph" w:customStyle="1" w:styleId="htcenter">
    <w:name w:val="htcenter"/>
    <w:basedOn w:val="a"/>
    <w:uiPriority w:val="99"/>
    <w:rsid w:val="00452E8F"/>
    <w:pPr>
      <w:spacing w:before="100" w:beforeAutospacing="1" w:after="100" w:afterAutospacing="1" w:line="240" w:lineRule="auto"/>
    </w:pPr>
    <w:rPr>
      <w:rFonts w:eastAsia="Calibri"/>
      <w:sz w:val="24"/>
      <w:szCs w:val="24"/>
    </w:rPr>
  </w:style>
  <w:style w:type="character" w:customStyle="1" w:styleId="FontStyle17">
    <w:name w:val="Font Style17"/>
    <w:uiPriority w:val="99"/>
    <w:rsid w:val="00452E8F"/>
    <w:rPr>
      <w:rFonts w:ascii="Times New Roman" w:hAnsi="Times New Roman" w:cs="Times New Roman"/>
      <w:sz w:val="20"/>
      <w:szCs w:val="20"/>
    </w:rPr>
  </w:style>
  <w:style w:type="paragraph" w:styleId="a5">
    <w:name w:val="List Paragraph"/>
    <w:basedOn w:val="a"/>
    <w:uiPriority w:val="99"/>
    <w:qFormat/>
    <w:rsid w:val="0040047F"/>
    <w:pPr>
      <w:ind w:left="720"/>
    </w:pPr>
  </w:style>
  <w:style w:type="paragraph" w:styleId="a6">
    <w:name w:val="header"/>
    <w:aliases w:val="Intestazione.int.intestazione,Intestazione.int,Char1 Char,Char Char Char Char Char,Char Char Char Char Char Char Char Char Char Char Char Char Char Char Char Char Char Char Char Char Char,Char2,Char5 Char,Char2 Char,Char5"/>
    <w:basedOn w:val="a"/>
    <w:link w:val="a7"/>
    <w:uiPriority w:val="99"/>
    <w:rsid w:val="005B4272"/>
    <w:pPr>
      <w:tabs>
        <w:tab w:val="center" w:pos="4536"/>
        <w:tab w:val="right" w:pos="9072"/>
      </w:tabs>
      <w:spacing w:after="0" w:line="240" w:lineRule="auto"/>
    </w:pPr>
  </w:style>
  <w:style w:type="character" w:customStyle="1" w:styleId="a7">
    <w:name w:val="Горен колонтитул Знак"/>
    <w:aliases w:val="Intestazione.int.intestazione Знак,Intestazione.int Знак,Char1 Char Знак,Char Char Char Char Char Знак,Char Char Char Char Char Char Char Char Char Char Char Char Char Char Char Char Char Char Char Char Char Знак,Char2 Знак"/>
    <w:basedOn w:val="a0"/>
    <w:link w:val="a6"/>
    <w:uiPriority w:val="99"/>
    <w:locked/>
    <w:rsid w:val="005B4272"/>
    <w:rPr>
      <w:rFonts w:ascii="Calibri" w:hAnsi="Calibri" w:cs="Calibri"/>
      <w:lang w:eastAsia="bg-BG"/>
    </w:rPr>
  </w:style>
  <w:style w:type="paragraph" w:styleId="a8">
    <w:name w:val="footer"/>
    <w:basedOn w:val="a"/>
    <w:link w:val="a9"/>
    <w:uiPriority w:val="99"/>
    <w:rsid w:val="005B4272"/>
    <w:pPr>
      <w:tabs>
        <w:tab w:val="center" w:pos="4536"/>
        <w:tab w:val="right" w:pos="9072"/>
      </w:tabs>
      <w:spacing w:after="0" w:line="240" w:lineRule="auto"/>
    </w:pPr>
  </w:style>
  <w:style w:type="character" w:customStyle="1" w:styleId="a9">
    <w:name w:val="Долен колонтитул Знак"/>
    <w:basedOn w:val="a0"/>
    <w:link w:val="a8"/>
    <w:uiPriority w:val="99"/>
    <w:locked/>
    <w:rsid w:val="005B4272"/>
    <w:rPr>
      <w:rFonts w:ascii="Calibri" w:hAnsi="Calibri" w:cs="Calibri"/>
      <w:lang w:eastAsia="bg-BG"/>
    </w:rPr>
  </w:style>
  <w:style w:type="paragraph" w:styleId="aa">
    <w:name w:val="Body Text"/>
    <w:basedOn w:val="a"/>
    <w:link w:val="ab"/>
    <w:uiPriority w:val="99"/>
    <w:semiHidden/>
    <w:rsid w:val="00AE5511"/>
    <w:pPr>
      <w:spacing w:after="120" w:line="240" w:lineRule="auto"/>
    </w:pPr>
    <w:rPr>
      <w:rFonts w:ascii="Verdana" w:eastAsia="MS ??" w:hAnsi="Verdana" w:cs="Verdana"/>
      <w:sz w:val="24"/>
      <w:szCs w:val="24"/>
      <w:lang w:val="en-US"/>
    </w:rPr>
  </w:style>
  <w:style w:type="character" w:customStyle="1" w:styleId="ab">
    <w:name w:val="Основен текст Знак"/>
    <w:basedOn w:val="a0"/>
    <w:link w:val="aa"/>
    <w:uiPriority w:val="99"/>
    <w:semiHidden/>
    <w:locked/>
    <w:rsid w:val="00AE5511"/>
    <w:rPr>
      <w:rFonts w:ascii="Verdana" w:eastAsia="MS ??" w:hAnsi="Verdana" w:cs="Verdana"/>
      <w:sz w:val="20"/>
      <w:szCs w:val="20"/>
      <w:lang w:val="en-US" w:eastAsia="bg-BG"/>
    </w:rPr>
  </w:style>
  <w:style w:type="paragraph" w:customStyle="1" w:styleId="Standard">
    <w:name w:val="Standard"/>
    <w:uiPriority w:val="99"/>
    <w:rsid w:val="00AE5511"/>
    <w:pPr>
      <w:widowControl w:val="0"/>
      <w:suppressAutoHyphens/>
      <w:autoSpaceDN w:val="0"/>
      <w:textAlignment w:val="baseline"/>
    </w:pPr>
    <w:rPr>
      <w:rFonts w:cs="Calibri"/>
      <w:color w:val="000000"/>
      <w:kern w:val="3"/>
      <w:sz w:val="24"/>
      <w:szCs w:val="24"/>
      <w:lang w:val="en-US" w:eastAsia="en-US"/>
    </w:rPr>
  </w:style>
  <w:style w:type="character" w:styleId="ac">
    <w:name w:val="Hyperlink"/>
    <w:basedOn w:val="a0"/>
    <w:uiPriority w:val="99"/>
    <w:rsid w:val="001A1BB4"/>
    <w:rPr>
      <w:color w:val="0000FF"/>
      <w:u w:val="single"/>
    </w:rPr>
  </w:style>
  <w:style w:type="table" w:styleId="ad">
    <w:name w:val="Table Grid"/>
    <w:basedOn w:val="a1"/>
    <w:locked/>
    <w:rsid w:val="004D1F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2E8F"/>
    <w:pPr>
      <w:spacing w:after="200" w:line="276" w:lineRule="auto"/>
    </w:pPr>
    <w:rPr>
      <w:rFonts w:eastAsia="Times New Roman"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452E8F"/>
    <w:pPr>
      <w:spacing w:after="120"/>
      <w:ind w:left="283"/>
    </w:pPr>
  </w:style>
  <w:style w:type="character" w:customStyle="1" w:styleId="a4">
    <w:name w:val="Основен текст с отстъп Знак"/>
    <w:basedOn w:val="a0"/>
    <w:link w:val="a3"/>
    <w:uiPriority w:val="99"/>
    <w:semiHidden/>
    <w:locked/>
    <w:rsid w:val="00452E8F"/>
    <w:rPr>
      <w:rFonts w:ascii="Calibri" w:hAnsi="Calibri" w:cs="Calibri"/>
      <w:lang w:eastAsia="bg-BG"/>
    </w:rPr>
  </w:style>
  <w:style w:type="character" w:customStyle="1" w:styleId="DefaultChar">
    <w:name w:val="Default Char"/>
    <w:link w:val="Default"/>
    <w:uiPriority w:val="99"/>
    <w:locked/>
    <w:rsid w:val="00452E8F"/>
    <w:rPr>
      <w:rFonts w:ascii="Georgia" w:hAnsi="Georgia" w:cs="Georgia"/>
      <w:color w:val="000000"/>
      <w:sz w:val="24"/>
      <w:szCs w:val="24"/>
      <w:lang w:val="bg-BG" w:eastAsia="en-US" w:bidi="ar-SA"/>
    </w:rPr>
  </w:style>
  <w:style w:type="paragraph" w:customStyle="1" w:styleId="Default">
    <w:name w:val="Default"/>
    <w:link w:val="DefaultChar"/>
    <w:uiPriority w:val="99"/>
    <w:rsid w:val="00452E8F"/>
    <w:pPr>
      <w:autoSpaceDE w:val="0"/>
      <w:autoSpaceDN w:val="0"/>
      <w:adjustRightInd w:val="0"/>
    </w:pPr>
    <w:rPr>
      <w:rFonts w:ascii="Georgia" w:hAnsi="Georgia" w:cs="Georgia"/>
      <w:color w:val="000000"/>
      <w:sz w:val="24"/>
      <w:szCs w:val="24"/>
      <w:lang w:eastAsia="en-US"/>
    </w:rPr>
  </w:style>
  <w:style w:type="paragraph" w:customStyle="1" w:styleId="htleft">
    <w:name w:val="htleft"/>
    <w:basedOn w:val="a"/>
    <w:uiPriority w:val="99"/>
    <w:rsid w:val="00452E8F"/>
    <w:pPr>
      <w:spacing w:before="100" w:beforeAutospacing="1" w:after="100" w:afterAutospacing="1" w:line="240" w:lineRule="auto"/>
    </w:pPr>
    <w:rPr>
      <w:rFonts w:eastAsia="Calibri"/>
      <w:sz w:val="24"/>
      <w:szCs w:val="24"/>
    </w:rPr>
  </w:style>
  <w:style w:type="paragraph" w:customStyle="1" w:styleId="htcenter">
    <w:name w:val="htcenter"/>
    <w:basedOn w:val="a"/>
    <w:uiPriority w:val="99"/>
    <w:rsid w:val="00452E8F"/>
    <w:pPr>
      <w:spacing w:before="100" w:beforeAutospacing="1" w:after="100" w:afterAutospacing="1" w:line="240" w:lineRule="auto"/>
    </w:pPr>
    <w:rPr>
      <w:rFonts w:eastAsia="Calibri"/>
      <w:sz w:val="24"/>
      <w:szCs w:val="24"/>
    </w:rPr>
  </w:style>
  <w:style w:type="character" w:customStyle="1" w:styleId="FontStyle17">
    <w:name w:val="Font Style17"/>
    <w:uiPriority w:val="99"/>
    <w:rsid w:val="00452E8F"/>
    <w:rPr>
      <w:rFonts w:ascii="Times New Roman" w:hAnsi="Times New Roman" w:cs="Times New Roman"/>
      <w:sz w:val="20"/>
      <w:szCs w:val="20"/>
    </w:rPr>
  </w:style>
  <w:style w:type="paragraph" w:styleId="a5">
    <w:name w:val="List Paragraph"/>
    <w:basedOn w:val="a"/>
    <w:uiPriority w:val="99"/>
    <w:qFormat/>
    <w:rsid w:val="0040047F"/>
    <w:pPr>
      <w:ind w:left="720"/>
    </w:pPr>
  </w:style>
  <w:style w:type="paragraph" w:styleId="a6">
    <w:name w:val="header"/>
    <w:aliases w:val="Intestazione.int.intestazione,Intestazione.int,Char1 Char,Char Char Char Char Char,Char Char Char Char Char Char Char Char Char Char Char Char Char Char Char Char Char Char Char Char Char,Char2,Char5 Char,Char2 Char,Char5"/>
    <w:basedOn w:val="a"/>
    <w:link w:val="a7"/>
    <w:uiPriority w:val="99"/>
    <w:rsid w:val="005B4272"/>
    <w:pPr>
      <w:tabs>
        <w:tab w:val="center" w:pos="4536"/>
        <w:tab w:val="right" w:pos="9072"/>
      </w:tabs>
      <w:spacing w:after="0" w:line="240" w:lineRule="auto"/>
    </w:pPr>
  </w:style>
  <w:style w:type="character" w:customStyle="1" w:styleId="a7">
    <w:name w:val="Горен колонтитул Знак"/>
    <w:aliases w:val="Intestazione.int.intestazione Знак,Intestazione.int Знак,Char1 Char Знак,Char Char Char Char Char Знак,Char Char Char Char Char Char Char Char Char Char Char Char Char Char Char Char Char Char Char Char Char Знак,Char2 Знак"/>
    <w:basedOn w:val="a0"/>
    <w:link w:val="a6"/>
    <w:uiPriority w:val="99"/>
    <w:locked/>
    <w:rsid w:val="005B4272"/>
    <w:rPr>
      <w:rFonts w:ascii="Calibri" w:hAnsi="Calibri" w:cs="Calibri"/>
      <w:lang w:eastAsia="bg-BG"/>
    </w:rPr>
  </w:style>
  <w:style w:type="paragraph" w:styleId="a8">
    <w:name w:val="footer"/>
    <w:basedOn w:val="a"/>
    <w:link w:val="a9"/>
    <w:uiPriority w:val="99"/>
    <w:rsid w:val="005B4272"/>
    <w:pPr>
      <w:tabs>
        <w:tab w:val="center" w:pos="4536"/>
        <w:tab w:val="right" w:pos="9072"/>
      </w:tabs>
      <w:spacing w:after="0" w:line="240" w:lineRule="auto"/>
    </w:pPr>
  </w:style>
  <w:style w:type="character" w:customStyle="1" w:styleId="a9">
    <w:name w:val="Долен колонтитул Знак"/>
    <w:basedOn w:val="a0"/>
    <w:link w:val="a8"/>
    <w:uiPriority w:val="99"/>
    <w:locked/>
    <w:rsid w:val="005B4272"/>
    <w:rPr>
      <w:rFonts w:ascii="Calibri" w:hAnsi="Calibri" w:cs="Calibri"/>
      <w:lang w:eastAsia="bg-BG"/>
    </w:rPr>
  </w:style>
  <w:style w:type="paragraph" w:styleId="aa">
    <w:name w:val="Body Text"/>
    <w:basedOn w:val="a"/>
    <w:link w:val="ab"/>
    <w:uiPriority w:val="99"/>
    <w:semiHidden/>
    <w:rsid w:val="00AE5511"/>
    <w:pPr>
      <w:spacing w:after="120" w:line="240" w:lineRule="auto"/>
    </w:pPr>
    <w:rPr>
      <w:rFonts w:ascii="Verdana" w:eastAsia="MS ??" w:hAnsi="Verdana" w:cs="Verdana"/>
      <w:sz w:val="24"/>
      <w:szCs w:val="24"/>
      <w:lang w:val="en-US"/>
    </w:rPr>
  </w:style>
  <w:style w:type="character" w:customStyle="1" w:styleId="ab">
    <w:name w:val="Основен текст Знак"/>
    <w:basedOn w:val="a0"/>
    <w:link w:val="aa"/>
    <w:uiPriority w:val="99"/>
    <w:semiHidden/>
    <w:locked/>
    <w:rsid w:val="00AE5511"/>
    <w:rPr>
      <w:rFonts w:ascii="Verdana" w:eastAsia="MS ??" w:hAnsi="Verdana" w:cs="Verdana"/>
      <w:sz w:val="20"/>
      <w:szCs w:val="20"/>
      <w:lang w:val="en-US" w:eastAsia="bg-BG"/>
    </w:rPr>
  </w:style>
  <w:style w:type="paragraph" w:customStyle="1" w:styleId="Standard">
    <w:name w:val="Standard"/>
    <w:uiPriority w:val="99"/>
    <w:rsid w:val="00AE5511"/>
    <w:pPr>
      <w:widowControl w:val="0"/>
      <w:suppressAutoHyphens/>
      <w:autoSpaceDN w:val="0"/>
      <w:textAlignment w:val="baseline"/>
    </w:pPr>
    <w:rPr>
      <w:rFonts w:cs="Calibri"/>
      <w:color w:val="000000"/>
      <w:kern w:val="3"/>
      <w:sz w:val="24"/>
      <w:szCs w:val="24"/>
      <w:lang w:val="en-US" w:eastAsia="en-US"/>
    </w:rPr>
  </w:style>
  <w:style w:type="character" w:styleId="ac">
    <w:name w:val="Hyperlink"/>
    <w:basedOn w:val="a0"/>
    <w:uiPriority w:val="99"/>
    <w:rsid w:val="001A1BB4"/>
    <w:rPr>
      <w:color w:val="0000FF"/>
      <w:u w:val="single"/>
    </w:rPr>
  </w:style>
  <w:style w:type="table" w:styleId="ad">
    <w:name w:val="Table Grid"/>
    <w:basedOn w:val="a1"/>
    <w:locked/>
    <w:rsid w:val="004D1F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96304">
      <w:marLeft w:val="0"/>
      <w:marRight w:val="0"/>
      <w:marTop w:val="0"/>
      <w:marBottom w:val="0"/>
      <w:divBdr>
        <w:top w:val="none" w:sz="0" w:space="0" w:color="auto"/>
        <w:left w:val="none" w:sz="0" w:space="0" w:color="auto"/>
        <w:bottom w:val="none" w:sz="0" w:space="0" w:color="auto"/>
        <w:right w:val="none" w:sz="0" w:space="0" w:color="auto"/>
      </w:divBdr>
    </w:div>
    <w:div w:id="10959630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10</Pages>
  <Words>3130</Words>
  <Characters>17845</Characters>
  <Application>Microsoft Office Word</Application>
  <DocSecurity>0</DocSecurity>
  <Lines>148</Lines>
  <Paragraphs>41</Paragraphs>
  <ScaleCrop>false</ScaleCrop>
  <HeadingPairs>
    <vt:vector size="2" baseType="variant">
      <vt:variant>
        <vt:lpstr>Заглавие</vt:lpstr>
      </vt:variant>
      <vt:variant>
        <vt:i4>1</vt:i4>
      </vt:variant>
    </vt:vector>
  </HeadingPairs>
  <TitlesOfParts>
    <vt:vector size="1" baseType="lpstr">
      <vt:lpstr>П Р О Е К Т -Д О Г О В О Р № ……</vt:lpstr>
    </vt:vector>
  </TitlesOfParts>
  <Company/>
  <LinksUpToDate>false</LinksUpToDate>
  <CharactersWithSpaces>20934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Е К Т -Д О Г О В О Р № ……</dc:title>
  <dc:creator>PC</dc:creator>
  <cp:lastModifiedBy>Windows User</cp:lastModifiedBy>
  <cp:revision>46</cp:revision>
  <cp:lastPrinted>2016-09-14T10:21:00Z</cp:lastPrinted>
  <dcterms:created xsi:type="dcterms:W3CDTF">2019-04-16T12:48:00Z</dcterms:created>
  <dcterms:modified xsi:type="dcterms:W3CDTF">2021-08-26T08:19:00Z</dcterms:modified>
</cp:coreProperties>
</file>