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37ED2" w:rsidRDefault="00F37ED2" w:rsidP="00911C23">
      <w:pPr>
        <w:spacing w:line="240" w:lineRule="auto"/>
        <w:ind w:left="-426" w:right="-284"/>
        <w:jc w:val="center"/>
        <w:rPr>
          <w:b/>
          <w:color w:val="000000"/>
          <w:spacing w:val="4"/>
          <w:sz w:val="28"/>
          <w:szCs w:val="28"/>
        </w:rPr>
      </w:pPr>
    </w:p>
    <w:p w:rsidR="00F37ED2" w:rsidRDefault="00F37ED2" w:rsidP="00911C23">
      <w:pPr>
        <w:spacing w:line="240" w:lineRule="auto"/>
        <w:ind w:left="-426" w:right="-284"/>
        <w:jc w:val="center"/>
        <w:rPr>
          <w:b/>
          <w:color w:val="000000"/>
          <w:spacing w:val="4"/>
          <w:sz w:val="28"/>
          <w:szCs w:val="28"/>
        </w:rPr>
      </w:pPr>
    </w:p>
    <w:p w:rsidR="00F37ED2" w:rsidRPr="004554FB" w:rsidRDefault="00F37ED2" w:rsidP="00911C23">
      <w:pPr>
        <w:spacing w:line="240" w:lineRule="auto"/>
        <w:ind w:left="-426" w:right="-284"/>
        <w:jc w:val="center"/>
        <w:rPr>
          <w:b/>
          <w:sz w:val="22"/>
        </w:rPr>
      </w:pPr>
      <w:r w:rsidRPr="004554FB">
        <w:rPr>
          <w:b/>
          <w:color w:val="000000"/>
          <w:spacing w:val="4"/>
          <w:sz w:val="22"/>
        </w:rPr>
        <w:t xml:space="preserve">Д О Г О В О Р </w:t>
      </w:r>
      <w:r w:rsidR="00CF75F8">
        <w:rPr>
          <w:b/>
          <w:sz w:val="22"/>
        </w:rPr>
        <w:t xml:space="preserve">№ </w:t>
      </w:r>
      <w:r w:rsidR="00980D32">
        <w:rPr>
          <w:b/>
          <w:sz w:val="22"/>
        </w:rPr>
        <w:t>51</w:t>
      </w:r>
    </w:p>
    <w:p w:rsidR="00F37ED2" w:rsidRPr="004554FB" w:rsidRDefault="00F37ED2" w:rsidP="008C5C9F">
      <w:pPr>
        <w:spacing w:line="240" w:lineRule="auto"/>
        <w:ind w:left="360" w:right="272"/>
        <w:jc w:val="center"/>
        <w:rPr>
          <w:rFonts w:cs="Tahoma"/>
          <w:b/>
          <w:color w:val="FF0000"/>
          <w:spacing w:val="4"/>
          <w:kern w:val="3"/>
          <w:sz w:val="22"/>
        </w:rPr>
      </w:pPr>
      <w:r w:rsidRPr="004554FB">
        <w:rPr>
          <w:rFonts w:cs="Tahoma"/>
          <w:b/>
          <w:color w:val="000000"/>
          <w:spacing w:val="4"/>
          <w:kern w:val="3"/>
          <w:sz w:val="22"/>
        </w:rPr>
        <w:t xml:space="preserve">за възлагане изпълнението на </w:t>
      </w:r>
      <w:r w:rsidRPr="004554FB">
        <w:rPr>
          <w:rFonts w:cs="Tahoma"/>
          <w:b/>
          <w:color w:val="000000"/>
          <w:kern w:val="3"/>
          <w:sz w:val="22"/>
        </w:rPr>
        <w:t>о</w:t>
      </w:r>
      <w:r w:rsidRPr="004554FB">
        <w:rPr>
          <w:rFonts w:cs="Tahoma"/>
          <w:b/>
          <w:color w:val="000000"/>
          <w:spacing w:val="4"/>
          <w:kern w:val="3"/>
          <w:sz w:val="22"/>
        </w:rPr>
        <w:t>бществена поръчка с предмет:</w:t>
      </w:r>
    </w:p>
    <w:p w:rsidR="008A2B12" w:rsidRPr="004554FB" w:rsidRDefault="008A2B12" w:rsidP="00021575">
      <w:pPr>
        <w:ind w:firstLine="708"/>
        <w:jc w:val="center"/>
        <w:rPr>
          <w:rFonts w:eastAsia="Times New Roman"/>
          <w:sz w:val="22"/>
        </w:rPr>
      </w:pPr>
      <w:r w:rsidRPr="004554FB">
        <w:rPr>
          <w:rFonts w:eastAsia="Times New Roman"/>
          <w:sz w:val="22"/>
        </w:rPr>
        <w:t>„Доставка, монтаж и баланс на гуми и джанти за леки и лекотоварни автомобили, стопанисвани от ТП „ДГС Звездец“</w:t>
      </w:r>
    </w:p>
    <w:p w:rsidR="00F37ED2" w:rsidRPr="004554FB" w:rsidRDefault="00F37ED2" w:rsidP="008A2B12">
      <w:pPr>
        <w:spacing w:after="200"/>
        <w:ind w:firstLine="708"/>
        <w:jc w:val="both"/>
        <w:rPr>
          <w:b/>
          <w:sz w:val="22"/>
        </w:rPr>
      </w:pPr>
    </w:p>
    <w:p w:rsidR="00E03AF9" w:rsidRPr="004554FB" w:rsidRDefault="00F37ED2" w:rsidP="00E03AF9">
      <w:pPr>
        <w:spacing w:line="240" w:lineRule="auto"/>
        <w:ind w:left="-426" w:right="-284" w:firstLine="284"/>
        <w:jc w:val="both"/>
        <w:rPr>
          <w:kern w:val="24"/>
          <w:sz w:val="22"/>
        </w:rPr>
      </w:pPr>
      <w:r w:rsidRPr="004554FB">
        <w:rPr>
          <w:kern w:val="24"/>
          <w:sz w:val="22"/>
        </w:rPr>
        <w:t xml:space="preserve">Днес, </w:t>
      </w:r>
      <w:r w:rsidR="00980D32">
        <w:rPr>
          <w:kern w:val="24"/>
          <w:sz w:val="22"/>
        </w:rPr>
        <w:t>30.12.</w:t>
      </w:r>
      <w:r w:rsidRPr="004554FB">
        <w:rPr>
          <w:kern w:val="24"/>
          <w:sz w:val="22"/>
        </w:rPr>
        <w:t xml:space="preserve"> 2021 г., в с.</w:t>
      </w:r>
      <w:r w:rsidR="00E03AF9" w:rsidRPr="004554FB">
        <w:rPr>
          <w:kern w:val="24"/>
          <w:sz w:val="22"/>
        </w:rPr>
        <w:t>Звездец</w:t>
      </w:r>
      <w:r w:rsidRPr="004554FB">
        <w:rPr>
          <w:kern w:val="24"/>
          <w:sz w:val="22"/>
        </w:rPr>
        <w:t xml:space="preserve">, на основание чл. 112, ал.1 от Закона за обществените и  Решение № </w:t>
      </w:r>
      <w:r w:rsidR="00CF75F8">
        <w:rPr>
          <w:kern w:val="24"/>
          <w:sz w:val="22"/>
        </w:rPr>
        <w:t xml:space="preserve">РД-10-270 </w:t>
      </w:r>
      <w:r w:rsidRPr="004554FB">
        <w:rPr>
          <w:kern w:val="24"/>
          <w:sz w:val="22"/>
        </w:rPr>
        <w:t xml:space="preserve">от </w:t>
      </w:r>
      <w:r w:rsidR="00CF75F8">
        <w:rPr>
          <w:kern w:val="24"/>
          <w:sz w:val="22"/>
        </w:rPr>
        <w:t>07.12.2021</w:t>
      </w:r>
      <w:r w:rsidR="00980D32">
        <w:rPr>
          <w:kern w:val="24"/>
          <w:sz w:val="22"/>
        </w:rPr>
        <w:t>г.</w:t>
      </w:r>
      <w:r w:rsidR="00E03AF9" w:rsidRPr="004554FB">
        <w:rPr>
          <w:kern w:val="24"/>
          <w:sz w:val="22"/>
        </w:rPr>
        <w:t xml:space="preserve">  на Д</w:t>
      </w:r>
      <w:r w:rsidRPr="004554FB">
        <w:rPr>
          <w:kern w:val="24"/>
          <w:sz w:val="22"/>
        </w:rPr>
        <w:t xml:space="preserve">иректора на ТП „ДГС </w:t>
      </w:r>
      <w:r w:rsidR="00E03AF9" w:rsidRPr="004554FB">
        <w:rPr>
          <w:kern w:val="24"/>
          <w:sz w:val="22"/>
        </w:rPr>
        <w:t>Звездец</w:t>
      </w:r>
      <w:r w:rsidRPr="004554FB">
        <w:rPr>
          <w:kern w:val="24"/>
          <w:sz w:val="22"/>
        </w:rPr>
        <w:t>“ за определяне на изпълнител, се сключи настоящият договор между:</w:t>
      </w:r>
    </w:p>
    <w:p w:rsidR="00E03AF9" w:rsidRPr="004554FB" w:rsidRDefault="00E03AF9" w:rsidP="00E03AF9">
      <w:pPr>
        <w:spacing w:line="240" w:lineRule="auto"/>
        <w:ind w:left="-426" w:right="-284" w:firstLine="284"/>
        <w:jc w:val="both"/>
        <w:rPr>
          <w:kern w:val="24"/>
          <w:sz w:val="22"/>
        </w:rPr>
      </w:pPr>
      <w:r w:rsidRPr="004554FB">
        <w:rPr>
          <w:kern w:val="24"/>
          <w:sz w:val="22"/>
        </w:rPr>
        <w:t>1.</w:t>
      </w:r>
      <w:r w:rsidRPr="004554FB">
        <w:rPr>
          <w:rFonts w:eastAsia="Times New Roman"/>
          <w:b/>
          <w:kern w:val="1"/>
          <w:sz w:val="22"/>
          <w:lang w:eastAsia="ar-SA"/>
        </w:rPr>
        <w:t>Териториално поделение Държавно горско стопанство ЗВЕЗДЕЦ“</w:t>
      </w:r>
      <w:r w:rsidRPr="004554FB">
        <w:rPr>
          <w:rFonts w:eastAsia="Times New Roman"/>
          <w:kern w:val="1"/>
          <w:sz w:val="22"/>
          <w:lang w:eastAsia="ar-SA"/>
        </w:rPr>
        <w:t xml:space="preserve"> към „ЮИДП”ДП-Сливен, със седалище и адрес на управление: с. Звездец,  ул.”Петрова нива „ № 7, област Бургаска, ЕИК 2016176540115, представлявано от Директора инж. Атанас Спасов и Гинка Панайотова– гл.счетоводител, </w:t>
      </w:r>
      <w:r w:rsidRPr="004554FB">
        <w:rPr>
          <w:rFonts w:eastAsia="Times New Roman"/>
          <w:sz w:val="22"/>
          <w:lang w:eastAsia="bg-BG"/>
        </w:rPr>
        <w:t xml:space="preserve">наричано за краткост </w:t>
      </w:r>
      <w:r w:rsidRPr="004554FB">
        <w:rPr>
          <w:rFonts w:eastAsia="Times New Roman"/>
          <w:b/>
          <w:sz w:val="22"/>
          <w:lang w:eastAsia="bg-BG"/>
        </w:rPr>
        <w:t>ВЪЗЛОЖИТЕЛ</w:t>
      </w:r>
      <w:r w:rsidRPr="004554FB">
        <w:rPr>
          <w:rFonts w:eastAsia="Times New Roman"/>
          <w:sz w:val="22"/>
          <w:lang w:eastAsia="bg-BG"/>
        </w:rPr>
        <w:t xml:space="preserve"> от една страна,</w:t>
      </w:r>
    </w:p>
    <w:p w:rsidR="00F37ED2" w:rsidRPr="004554FB" w:rsidRDefault="00F37ED2" w:rsidP="00667A47">
      <w:pPr>
        <w:ind w:left="-426" w:right="-284" w:firstLine="284"/>
        <w:jc w:val="both"/>
        <w:rPr>
          <w:sz w:val="22"/>
        </w:rPr>
      </w:pPr>
      <w:r w:rsidRPr="004554FB">
        <w:rPr>
          <w:sz w:val="22"/>
        </w:rPr>
        <w:t>и</w:t>
      </w:r>
    </w:p>
    <w:p w:rsidR="00F37ED2" w:rsidRPr="000B56B6" w:rsidRDefault="00F37ED2" w:rsidP="00667A47">
      <w:pPr>
        <w:tabs>
          <w:tab w:val="left" w:pos="720"/>
        </w:tabs>
        <w:autoSpaceDE w:val="0"/>
        <w:autoSpaceDN w:val="0"/>
        <w:adjustRightInd w:val="0"/>
        <w:ind w:left="-426" w:right="-284" w:firstLine="284"/>
        <w:jc w:val="both"/>
        <w:rPr>
          <w:b/>
          <w:bCs/>
          <w:sz w:val="22"/>
        </w:rPr>
      </w:pPr>
      <w:r w:rsidRPr="004554FB">
        <w:rPr>
          <w:b/>
          <w:bCs/>
          <w:sz w:val="22"/>
        </w:rPr>
        <w:t>2</w:t>
      </w:r>
      <w:r w:rsidR="000B56B6" w:rsidRPr="00D6257A">
        <w:rPr>
          <w:rFonts w:ascii="Cambria" w:hAnsi="Cambria"/>
          <w:b/>
          <w:sz w:val="22"/>
        </w:rPr>
        <w:t>„</w:t>
      </w:r>
      <w:r w:rsidR="000B56B6" w:rsidRPr="000B56B6">
        <w:rPr>
          <w:b/>
          <w:sz w:val="22"/>
        </w:rPr>
        <w:t>АУТОКОМ 2” ЕООД</w:t>
      </w:r>
      <w:r w:rsidR="000B56B6" w:rsidRPr="000B56B6">
        <w:rPr>
          <w:sz w:val="22"/>
        </w:rPr>
        <w:t xml:space="preserve"> , вписано в Търговския регистър към Агенция по вписванията с ЕИК: 102920475, със седалище и адрес на управление: гр.Бургас, ул.” Иван </w:t>
      </w:r>
      <w:proofErr w:type="spellStart"/>
      <w:r w:rsidR="000B56B6" w:rsidRPr="000B56B6">
        <w:rPr>
          <w:sz w:val="22"/>
        </w:rPr>
        <w:t>Богоров</w:t>
      </w:r>
      <w:proofErr w:type="spellEnd"/>
      <w:r w:rsidR="000B56B6" w:rsidRPr="000B56B6">
        <w:rPr>
          <w:sz w:val="22"/>
        </w:rPr>
        <w:t xml:space="preserve">” № 66, ет.1, представлявано от Стоян Дончев Начев </w:t>
      </w:r>
      <w:r w:rsidRPr="000B56B6">
        <w:rPr>
          <w:sz w:val="22"/>
        </w:rPr>
        <w:t xml:space="preserve">в качеството му на </w:t>
      </w:r>
      <w:r w:rsidR="000B56B6">
        <w:rPr>
          <w:sz w:val="22"/>
        </w:rPr>
        <w:t>управител</w:t>
      </w:r>
      <w:r w:rsidRPr="000B56B6">
        <w:rPr>
          <w:sz w:val="22"/>
        </w:rPr>
        <w:t xml:space="preserve">, наричано за краткост по – долу </w:t>
      </w:r>
      <w:r w:rsidRPr="000B56B6">
        <w:rPr>
          <w:b/>
          <w:bCs/>
          <w:sz w:val="22"/>
        </w:rPr>
        <w:t xml:space="preserve">ИЗПЪЛНИТЕЛ, </w:t>
      </w:r>
      <w:r w:rsidRPr="000B56B6">
        <w:rPr>
          <w:bCs/>
          <w:sz w:val="22"/>
        </w:rPr>
        <w:t>от друга страна за следното</w:t>
      </w:r>
      <w:r w:rsidRPr="000B56B6">
        <w:rPr>
          <w:b/>
          <w:bCs/>
          <w:sz w:val="22"/>
        </w:rPr>
        <w:t>:</w:t>
      </w:r>
    </w:p>
    <w:p w:rsidR="00F37ED2" w:rsidRPr="0023172C" w:rsidRDefault="00F37ED2" w:rsidP="00667A47">
      <w:pPr>
        <w:ind w:left="-426" w:right="-284" w:firstLine="284"/>
        <w:jc w:val="both"/>
        <w:rPr>
          <w:szCs w:val="24"/>
        </w:rPr>
      </w:pPr>
    </w:p>
    <w:p w:rsidR="00021575" w:rsidRPr="00D32539" w:rsidRDefault="00021575" w:rsidP="00021575">
      <w:pPr>
        <w:numPr>
          <w:ilvl w:val="0"/>
          <w:numId w:val="2"/>
        </w:numPr>
        <w:shd w:val="clear" w:color="auto" w:fill="FFFFFF"/>
        <w:spacing w:line="240" w:lineRule="auto"/>
        <w:jc w:val="center"/>
        <w:rPr>
          <w:b/>
          <w:snapToGrid w:val="0"/>
          <w:sz w:val="22"/>
        </w:rPr>
      </w:pPr>
      <w:r w:rsidRPr="00D32539">
        <w:rPr>
          <w:b/>
          <w:snapToGrid w:val="0"/>
          <w:sz w:val="22"/>
        </w:rPr>
        <w:t xml:space="preserve">ПРЕДМЕТ И МЯСТО </w:t>
      </w:r>
      <w:r w:rsidRPr="00D32539">
        <w:rPr>
          <w:b/>
          <w:caps/>
          <w:color w:val="000000"/>
          <w:sz w:val="22"/>
        </w:rPr>
        <w:t xml:space="preserve">за ИЗПЪЛНЕНИЕ </w:t>
      </w:r>
      <w:r w:rsidRPr="00D32539">
        <w:rPr>
          <w:b/>
          <w:snapToGrid w:val="0"/>
          <w:sz w:val="22"/>
        </w:rPr>
        <w:t>НА ДОГОВОРА</w:t>
      </w:r>
    </w:p>
    <w:p w:rsidR="00021575" w:rsidRPr="00D32539" w:rsidRDefault="00021575" w:rsidP="00021575">
      <w:pPr>
        <w:shd w:val="clear" w:color="auto" w:fill="FFFFFF"/>
        <w:spacing w:line="240" w:lineRule="auto"/>
        <w:ind w:left="578"/>
        <w:rPr>
          <w:b/>
          <w:snapToGrid w:val="0"/>
          <w:sz w:val="22"/>
        </w:rPr>
      </w:pPr>
    </w:p>
    <w:p w:rsidR="004554FB" w:rsidRDefault="00021575" w:rsidP="004554FB">
      <w:pPr>
        <w:spacing w:line="240" w:lineRule="auto"/>
        <w:ind w:right="-16"/>
        <w:jc w:val="both"/>
        <w:rPr>
          <w:color w:val="000000"/>
          <w:kern w:val="3"/>
          <w:sz w:val="22"/>
        </w:rPr>
      </w:pPr>
      <w:r w:rsidRPr="00D32539">
        <w:rPr>
          <w:b/>
          <w:snapToGrid w:val="0"/>
          <w:color w:val="000000"/>
          <w:kern w:val="3"/>
          <w:sz w:val="22"/>
        </w:rPr>
        <w:t>Чл. 1. (1)</w:t>
      </w:r>
      <w:r w:rsidRPr="00D32539">
        <w:rPr>
          <w:snapToGrid w:val="0"/>
          <w:color w:val="000000"/>
          <w:kern w:val="3"/>
          <w:sz w:val="22"/>
        </w:rPr>
        <w:t xml:space="preserve"> </w:t>
      </w:r>
      <w:r w:rsidRPr="00D32539">
        <w:rPr>
          <w:b/>
          <w:snapToGrid w:val="0"/>
          <w:color w:val="000000"/>
          <w:kern w:val="3"/>
          <w:sz w:val="22"/>
        </w:rPr>
        <w:t>ВЪЗЛОЖИТЕЛЯТ</w:t>
      </w:r>
      <w:r w:rsidRPr="00D32539">
        <w:rPr>
          <w:snapToGrid w:val="0"/>
          <w:color w:val="000000"/>
          <w:kern w:val="3"/>
          <w:sz w:val="22"/>
        </w:rPr>
        <w:t xml:space="preserve"> възлага, а </w:t>
      </w:r>
      <w:r w:rsidRPr="00D32539">
        <w:rPr>
          <w:b/>
          <w:snapToGrid w:val="0"/>
          <w:color w:val="000000"/>
          <w:kern w:val="3"/>
          <w:sz w:val="22"/>
        </w:rPr>
        <w:t>ИЗПЪЛНИТЕЛЯТ</w:t>
      </w:r>
      <w:r w:rsidRPr="00D32539">
        <w:rPr>
          <w:snapToGrid w:val="0"/>
          <w:color w:val="000000"/>
          <w:kern w:val="3"/>
          <w:sz w:val="22"/>
        </w:rPr>
        <w:t xml:space="preserve"> приема да извършва </w:t>
      </w:r>
      <w:r w:rsidRPr="00D32539">
        <w:rPr>
          <w:color w:val="000000"/>
          <w:kern w:val="3"/>
          <w:sz w:val="22"/>
        </w:rPr>
        <w:t>срещу заплащане</w:t>
      </w:r>
      <w:r w:rsidR="004554FB">
        <w:rPr>
          <w:color w:val="000000"/>
          <w:kern w:val="3"/>
          <w:sz w:val="22"/>
        </w:rPr>
        <w:t>:</w:t>
      </w:r>
    </w:p>
    <w:p w:rsidR="004554FB" w:rsidRPr="004554FB" w:rsidRDefault="004554FB" w:rsidP="004554FB">
      <w:pPr>
        <w:spacing w:line="240" w:lineRule="auto"/>
        <w:ind w:right="-16"/>
        <w:jc w:val="both"/>
        <w:rPr>
          <w:color w:val="000000"/>
          <w:kern w:val="3"/>
          <w:sz w:val="22"/>
        </w:rPr>
      </w:pPr>
      <w:r w:rsidRPr="004554FB">
        <w:t xml:space="preserve"> </w:t>
      </w:r>
      <w:r w:rsidRPr="004554FB">
        <w:rPr>
          <w:color w:val="000000"/>
          <w:kern w:val="3"/>
          <w:sz w:val="22"/>
        </w:rPr>
        <w:t>•</w:t>
      </w:r>
      <w:r w:rsidRPr="004554FB">
        <w:rPr>
          <w:color w:val="000000"/>
          <w:kern w:val="3"/>
          <w:sz w:val="22"/>
        </w:rPr>
        <w:tab/>
        <w:t>Доставка на нови гуми (зимни и летни), в зависимост от нуждите на ВЪЗЛОЖИТЕЛЯ;</w:t>
      </w:r>
    </w:p>
    <w:p w:rsidR="004554FB" w:rsidRPr="004554FB" w:rsidRDefault="004554FB" w:rsidP="004554FB">
      <w:pPr>
        <w:spacing w:line="240" w:lineRule="auto"/>
        <w:ind w:right="-16"/>
        <w:jc w:val="both"/>
        <w:rPr>
          <w:color w:val="000000"/>
          <w:kern w:val="3"/>
          <w:sz w:val="22"/>
        </w:rPr>
      </w:pPr>
      <w:r w:rsidRPr="004554FB">
        <w:rPr>
          <w:color w:val="000000"/>
          <w:kern w:val="3"/>
          <w:sz w:val="22"/>
        </w:rPr>
        <w:t>•</w:t>
      </w:r>
      <w:r w:rsidRPr="004554FB">
        <w:rPr>
          <w:color w:val="000000"/>
          <w:kern w:val="3"/>
          <w:sz w:val="22"/>
        </w:rPr>
        <w:tab/>
        <w:t>Смяна на гуми (нови или собственост на ВЪЗЛОЖИТЕЛЯ) - демонтаж, монтаж и баланс – извършва се при подготовка на служебните МПС за използване през пролетно - летния и есенно - зимния период и при необходимост.</w:t>
      </w:r>
    </w:p>
    <w:p w:rsidR="004554FB" w:rsidRDefault="004554FB" w:rsidP="004554FB">
      <w:pPr>
        <w:spacing w:line="240" w:lineRule="auto"/>
        <w:ind w:right="-16"/>
        <w:jc w:val="both"/>
        <w:rPr>
          <w:rFonts w:eastAsia="Times New Roman"/>
        </w:rPr>
      </w:pPr>
      <w:r w:rsidRPr="004554FB">
        <w:rPr>
          <w:color w:val="000000"/>
          <w:kern w:val="3"/>
          <w:sz w:val="22"/>
        </w:rPr>
        <w:t>•</w:t>
      </w:r>
      <w:r w:rsidRPr="004554FB">
        <w:rPr>
          <w:color w:val="000000"/>
          <w:kern w:val="3"/>
          <w:sz w:val="22"/>
        </w:rPr>
        <w:tab/>
        <w:t>Ремонт на гуми;</w:t>
      </w:r>
    </w:p>
    <w:p w:rsidR="00021575" w:rsidRPr="00D32539" w:rsidRDefault="00021575" w:rsidP="00021575">
      <w:pPr>
        <w:spacing w:line="240" w:lineRule="auto"/>
        <w:ind w:right="-16"/>
        <w:jc w:val="both"/>
        <w:rPr>
          <w:b/>
          <w:sz w:val="22"/>
        </w:rPr>
      </w:pPr>
      <w:r w:rsidRPr="00D32539">
        <w:rPr>
          <w:color w:val="000000"/>
          <w:sz w:val="22"/>
          <w:lang w:eastAsia="bg-BG"/>
        </w:rPr>
        <w:t xml:space="preserve">в съответствие с </w:t>
      </w:r>
      <w:r w:rsidRPr="00D32539">
        <w:rPr>
          <w:b/>
          <w:color w:val="000000"/>
          <w:sz w:val="22"/>
          <w:lang w:eastAsia="bg-BG"/>
        </w:rPr>
        <w:t>Техническа спецификация, Техническо и</w:t>
      </w:r>
      <w:r w:rsidRPr="00D32539">
        <w:rPr>
          <w:color w:val="000000"/>
          <w:sz w:val="22"/>
          <w:lang w:eastAsia="bg-BG"/>
        </w:rPr>
        <w:t xml:space="preserve"> </w:t>
      </w:r>
      <w:r w:rsidRPr="00D32539">
        <w:rPr>
          <w:b/>
          <w:color w:val="000000"/>
          <w:sz w:val="22"/>
          <w:lang w:eastAsia="bg-BG"/>
        </w:rPr>
        <w:t>Ценово предложение</w:t>
      </w:r>
      <w:r w:rsidRPr="00D32539">
        <w:rPr>
          <w:color w:val="000000"/>
          <w:sz w:val="22"/>
          <w:lang w:eastAsia="bg-BG"/>
        </w:rPr>
        <w:t xml:space="preserve">, неразделна част от настоящия договор, срещу което </w:t>
      </w:r>
      <w:r w:rsidRPr="00D32539">
        <w:rPr>
          <w:b/>
          <w:color w:val="000000"/>
          <w:sz w:val="22"/>
          <w:lang w:eastAsia="bg-BG"/>
        </w:rPr>
        <w:t>ВЪЗЛОЖИТЕЛЯТ</w:t>
      </w:r>
      <w:r w:rsidRPr="00D32539">
        <w:rPr>
          <w:color w:val="000000"/>
          <w:sz w:val="22"/>
          <w:lang w:eastAsia="bg-BG"/>
        </w:rPr>
        <w:t xml:space="preserve"> се задължава да му плати възнаграждение в размер, по начин и в срокове, определени в настоящия договор.</w:t>
      </w:r>
    </w:p>
    <w:p w:rsidR="00021575" w:rsidRPr="006D7FDB" w:rsidRDefault="00021575" w:rsidP="00021575">
      <w:pPr>
        <w:spacing w:line="240" w:lineRule="auto"/>
        <w:ind w:right="-16"/>
        <w:jc w:val="both"/>
        <w:rPr>
          <w:rFonts w:eastAsia="Times New Roman"/>
          <w:bCs/>
          <w:sz w:val="22"/>
          <w:lang w:eastAsia="bg-BG"/>
        </w:rPr>
      </w:pPr>
      <w:r w:rsidRPr="00D32539">
        <w:rPr>
          <w:b/>
          <w:snapToGrid w:val="0"/>
          <w:sz w:val="22"/>
        </w:rPr>
        <w:t>Чл. 2.</w:t>
      </w:r>
      <w:r w:rsidRPr="00D32539">
        <w:rPr>
          <w:snapToGrid w:val="0"/>
          <w:sz w:val="22"/>
        </w:rPr>
        <w:t xml:space="preserve"> </w:t>
      </w:r>
      <w:r w:rsidRPr="00D32539">
        <w:rPr>
          <w:color w:val="000000"/>
          <w:spacing w:val="-2"/>
          <w:sz w:val="22"/>
          <w:lang w:eastAsia="bg-BG"/>
        </w:rPr>
        <w:t xml:space="preserve">Мястото на изпълнение на доставките e: </w:t>
      </w:r>
      <w:r w:rsidRPr="00D32539">
        <w:rPr>
          <w:rFonts w:eastAsia="Times New Roman"/>
          <w:sz w:val="22"/>
          <w:lang w:eastAsia="bg-BG"/>
        </w:rPr>
        <w:t>Доставките, монтажа, демонтажа и баланса ще се осъществяват</w:t>
      </w:r>
      <w:r w:rsidRPr="00D32539">
        <w:rPr>
          <w:rFonts w:eastAsia="Times New Roman"/>
          <w:b/>
          <w:sz w:val="22"/>
          <w:lang w:eastAsia="bg-BG"/>
        </w:rPr>
        <w:t xml:space="preserve"> </w:t>
      </w:r>
      <w:r w:rsidRPr="00D32539">
        <w:rPr>
          <w:rFonts w:eastAsia="Times New Roman"/>
          <w:sz w:val="22"/>
          <w:lang w:eastAsia="bg-BG"/>
        </w:rPr>
        <w:t>в техническия пункт (</w:t>
      </w:r>
      <w:r w:rsidRPr="00D32539">
        <w:rPr>
          <w:rFonts w:eastAsia="Times New Roman"/>
          <w:bCs/>
          <w:sz w:val="22"/>
          <w:lang w:eastAsia="bg-BG"/>
        </w:rPr>
        <w:t xml:space="preserve">сервиз) на изпълнителя, </w:t>
      </w:r>
      <w:proofErr w:type="spellStart"/>
      <w:r w:rsidR="00980D32">
        <w:rPr>
          <w:rFonts w:eastAsia="Times New Roman"/>
          <w:bCs/>
          <w:sz w:val="22"/>
          <w:lang w:eastAsia="bg-BG"/>
        </w:rPr>
        <w:t>находящ</w:t>
      </w:r>
      <w:proofErr w:type="spellEnd"/>
      <w:r w:rsidRPr="006D7FDB">
        <w:rPr>
          <w:rFonts w:eastAsia="Times New Roman"/>
          <w:bCs/>
          <w:sz w:val="22"/>
          <w:lang w:eastAsia="bg-BG"/>
        </w:rPr>
        <w:t xml:space="preserve"> се </w:t>
      </w:r>
      <w:r w:rsidR="006D7FDB" w:rsidRPr="006D7FDB">
        <w:rPr>
          <w:rFonts w:eastAsia="Times New Roman"/>
          <w:bCs/>
          <w:sz w:val="22"/>
          <w:lang w:eastAsia="bg-BG"/>
        </w:rPr>
        <w:t xml:space="preserve">гр..Бургас, ул.“Сан </w:t>
      </w:r>
      <w:proofErr w:type="spellStart"/>
      <w:r w:rsidR="006D7FDB" w:rsidRPr="006D7FDB">
        <w:rPr>
          <w:rFonts w:eastAsia="Times New Roman"/>
          <w:bCs/>
          <w:sz w:val="22"/>
          <w:lang w:eastAsia="bg-BG"/>
        </w:rPr>
        <w:t>Стефано</w:t>
      </w:r>
      <w:proofErr w:type="spellEnd"/>
      <w:r w:rsidR="006D7FDB" w:rsidRPr="006D7FDB">
        <w:rPr>
          <w:rFonts w:eastAsia="Times New Roman"/>
          <w:bCs/>
          <w:sz w:val="22"/>
          <w:lang w:eastAsia="bg-BG"/>
        </w:rPr>
        <w:t xml:space="preserve"> „ , бл.2</w:t>
      </w:r>
    </w:p>
    <w:p w:rsidR="00021575" w:rsidRDefault="00021575" w:rsidP="00021575">
      <w:pPr>
        <w:spacing w:line="240" w:lineRule="auto"/>
        <w:ind w:right="-16"/>
        <w:jc w:val="both"/>
        <w:rPr>
          <w:rFonts w:eastAsia="Times New Roman"/>
          <w:bCs/>
          <w:sz w:val="22"/>
          <w:lang w:eastAsia="bg-BG"/>
        </w:rPr>
      </w:pPr>
    </w:p>
    <w:p w:rsidR="00021575" w:rsidRPr="00D32539" w:rsidRDefault="00021575" w:rsidP="00021575">
      <w:pPr>
        <w:shd w:val="clear" w:color="auto" w:fill="FFFFFF"/>
        <w:spacing w:line="240" w:lineRule="auto"/>
        <w:jc w:val="center"/>
        <w:rPr>
          <w:b/>
          <w:snapToGrid w:val="0"/>
          <w:sz w:val="22"/>
        </w:rPr>
      </w:pPr>
      <w:r w:rsidRPr="00D32539">
        <w:rPr>
          <w:b/>
          <w:snapToGrid w:val="0"/>
          <w:sz w:val="22"/>
        </w:rPr>
        <w:t>ІІ. СРОК НА ДОГОВОРА И НАЧИН НА ИЗПЪЛНЕНИЕ</w:t>
      </w:r>
    </w:p>
    <w:p w:rsidR="00021575" w:rsidRPr="00D32539" w:rsidRDefault="00021575" w:rsidP="00021575">
      <w:pPr>
        <w:shd w:val="clear" w:color="auto" w:fill="FFFFFF"/>
        <w:spacing w:line="240" w:lineRule="auto"/>
        <w:jc w:val="center"/>
        <w:rPr>
          <w:b/>
          <w:snapToGrid w:val="0"/>
          <w:sz w:val="22"/>
        </w:rPr>
      </w:pPr>
    </w:p>
    <w:p w:rsidR="00021575" w:rsidRPr="00D32539" w:rsidRDefault="00021575" w:rsidP="00021575">
      <w:pPr>
        <w:spacing w:line="240" w:lineRule="auto"/>
        <w:jc w:val="both"/>
        <w:rPr>
          <w:sz w:val="22"/>
        </w:rPr>
      </w:pPr>
      <w:r w:rsidRPr="00D32539">
        <w:rPr>
          <w:b/>
          <w:snapToGrid w:val="0"/>
          <w:sz w:val="22"/>
        </w:rPr>
        <w:t>Чл. 3.</w:t>
      </w:r>
      <w:r w:rsidRPr="00D32539">
        <w:rPr>
          <w:snapToGrid w:val="0"/>
          <w:sz w:val="22"/>
        </w:rPr>
        <w:t xml:space="preserve"> Срокът на договора е </w:t>
      </w:r>
      <w:r w:rsidRPr="00D32539">
        <w:rPr>
          <w:b/>
          <w:sz w:val="22"/>
        </w:rPr>
        <w:t>24 месеца</w:t>
      </w:r>
      <w:r w:rsidRPr="00D32539">
        <w:rPr>
          <w:sz w:val="22"/>
        </w:rPr>
        <w:t>, считано от датата на сключване на договора за обществена поръчка или до достигане на прогнозната стойност.</w:t>
      </w:r>
    </w:p>
    <w:p w:rsidR="00021575" w:rsidRPr="00D32539" w:rsidRDefault="00021575" w:rsidP="00021575">
      <w:pPr>
        <w:spacing w:line="240" w:lineRule="auto"/>
        <w:jc w:val="both"/>
        <w:rPr>
          <w:sz w:val="22"/>
        </w:rPr>
      </w:pPr>
      <w:r w:rsidRPr="00D32539">
        <w:rPr>
          <w:b/>
          <w:snapToGrid w:val="0"/>
          <w:sz w:val="22"/>
        </w:rPr>
        <w:t xml:space="preserve">Чл. 4. (1) </w:t>
      </w:r>
      <w:r w:rsidRPr="00D32539">
        <w:rPr>
          <w:sz w:val="22"/>
        </w:rPr>
        <w:t xml:space="preserve">Срокът за доставка е до </w:t>
      </w:r>
      <w:r w:rsidRPr="00D32539">
        <w:rPr>
          <w:b/>
          <w:sz w:val="22"/>
        </w:rPr>
        <w:t>5 (пет)</w:t>
      </w:r>
      <w:r w:rsidRPr="00D32539">
        <w:rPr>
          <w:sz w:val="22"/>
        </w:rPr>
        <w:t xml:space="preserve"> работни дни и започва да тече от деня следващ датата на направената заявка </w:t>
      </w:r>
      <w:r w:rsidRPr="00D32539">
        <w:rPr>
          <w:color w:val="000000"/>
          <w:sz w:val="22"/>
          <w:lang w:eastAsia="bg-BG"/>
        </w:rPr>
        <w:t xml:space="preserve">(електронна поща, </w:t>
      </w:r>
      <w:r>
        <w:rPr>
          <w:color w:val="000000"/>
          <w:sz w:val="22"/>
          <w:lang w:eastAsia="bg-BG"/>
        </w:rPr>
        <w:t xml:space="preserve">по телефон, </w:t>
      </w:r>
      <w:r w:rsidRPr="00D32539">
        <w:rPr>
          <w:color w:val="000000"/>
          <w:sz w:val="22"/>
          <w:lang w:eastAsia="bg-BG"/>
        </w:rPr>
        <w:t>лично и др.)</w:t>
      </w:r>
      <w:r w:rsidRPr="00D32539">
        <w:rPr>
          <w:sz w:val="22"/>
        </w:rPr>
        <w:t xml:space="preserve"> от Възложителя.</w:t>
      </w:r>
    </w:p>
    <w:p w:rsidR="00021575" w:rsidRPr="0023172C" w:rsidRDefault="00021575" w:rsidP="00021575">
      <w:pPr>
        <w:widowControl w:val="0"/>
        <w:spacing w:line="240" w:lineRule="auto"/>
        <w:ind w:left="-426" w:right="-284" w:firstLine="284"/>
        <w:jc w:val="both"/>
        <w:rPr>
          <w:b/>
          <w:szCs w:val="24"/>
        </w:rPr>
      </w:pPr>
    </w:p>
    <w:p w:rsidR="00632D09" w:rsidRPr="00D32539" w:rsidRDefault="00632D09" w:rsidP="00632D09">
      <w:pPr>
        <w:shd w:val="clear" w:color="auto" w:fill="FFFFFF"/>
        <w:spacing w:line="240" w:lineRule="auto"/>
        <w:jc w:val="center"/>
        <w:rPr>
          <w:b/>
          <w:snapToGrid w:val="0"/>
          <w:sz w:val="22"/>
        </w:rPr>
      </w:pPr>
      <w:r w:rsidRPr="00D32539">
        <w:rPr>
          <w:b/>
          <w:snapToGrid w:val="0"/>
          <w:sz w:val="22"/>
        </w:rPr>
        <w:t>III. ЦЕНИ И ПЛАЩАНИЯ</w:t>
      </w:r>
    </w:p>
    <w:p w:rsidR="00632D09" w:rsidRPr="00D32539" w:rsidRDefault="00632D09" w:rsidP="00632D09">
      <w:pPr>
        <w:shd w:val="clear" w:color="auto" w:fill="FFFFFF"/>
        <w:spacing w:line="240" w:lineRule="auto"/>
        <w:jc w:val="center"/>
        <w:rPr>
          <w:b/>
          <w:snapToGrid w:val="0"/>
          <w:sz w:val="22"/>
        </w:rPr>
      </w:pPr>
    </w:p>
    <w:p w:rsidR="00632D09" w:rsidRPr="00D32539" w:rsidRDefault="00632D09" w:rsidP="00632D09">
      <w:pPr>
        <w:shd w:val="clear" w:color="auto" w:fill="FFFFFF"/>
        <w:spacing w:line="240" w:lineRule="auto"/>
        <w:jc w:val="both"/>
        <w:rPr>
          <w:b/>
          <w:snapToGrid w:val="0"/>
          <w:sz w:val="22"/>
        </w:rPr>
      </w:pPr>
      <w:r w:rsidRPr="00D32539">
        <w:rPr>
          <w:b/>
          <w:snapToGrid w:val="0"/>
          <w:sz w:val="22"/>
        </w:rPr>
        <w:t>Чл. 5.</w:t>
      </w:r>
      <w:r w:rsidRPr="00D32539">
        <w:rPr>
          <w:snapToGrid w:val="0"/>
          <w:sz w:val="22"/>
        </w:rPr>
        <w:t xml:space="preserve"> </w:t>
      </w:r>
      <w:r w:rsidRPr="00D32539">
        <w:rPr>
          <w:b/>
          <w:snapToGrid w:val="0"/>
          <w:sz w:val="22"/>
        </w:rPr>
        <w:t xml:space="preserve">(1) </w:t>
      </w:r>
      <w:r w:rsidRPr="00D32539">
        <w:rPr>
          <w:snapToGrid w:val="0"/>
          <w:sz w:val="22"/>
        </w:rPr>
        <w:t xml:space="preserve">Плащанията по настоящия договор ще се извършват </w:t>
      </w:r>
      <w:r w:rsidRPr="00D32539">
        <w:rPr>
          <w:sz w:val="22"/>
        </w:rPr>
        <w:t xml:space="preserve">със собствени средства на ТП „ДГС </w:t>
      </w:r>
      <w:r>
        <w:rPr>
          <w:sz w:val="22"/>
        </w:rPr>
        <w:t>Звездец</w:t>
      </w:r>
      <w:r w:rsidRPr="00D32539">
        <w:rPr>
          <w:sz w:val="22"/>
        </w:rPr>
        <w:t>”.</w:t>
      </w:r>
    </w:p>
    <w:p w:rsidR="00632D09" w:rsidRDefault="00632D09" w:rsidP="00632D09">
      <w:pPr>
        <w:shd w:val="clear" w:color="auto" w:fill="FFFFFF"/>
        <w:spacing w:line="240" w:lineRule="auto"/>
        <w:jc w:val="both"/>
        <w:rPr>
          <w:snapToGrid w:val="0"/>
          <w:sz w:val="22"/>
        </w:rPr>
      </w:pPr>
      <w:r w:rsidRPr="00D32539">
        <w:rPr>
          <w:b/>
          <w:snapToGrid w:val="0"/>
          <w:sz w:val="22"/>
        </w:rPr>
        <w:t xml:space="preserve">(2) </w:t>
      </w:r>
      <w:r w:rsidR="004554FB" w:rsidRPr="004554FB">
        <w:rPr>
          <w:snapToGrid w:val="0"/>
          <w:sz w:val="22"/>
        </w:rPr>
        <w:t xml:space="preserve">Цената на 1 брой гума </w:t>
      </w:r>
      <w:r w:rsidR="004554FB" w:rsidRPr="004554FB">
        <w:rPr>
          <w:i/>
          <w:snapToGrid w:val="0"/>
          <w:sz w:val="22"/>
        </w:rPr>
        <w:t>(лятна или зимна)</w:t>
      </w:r>
      <w:r w:rsidR="004554FB" w:rsidRPr="004554FB">
        <w:rPr>
          <w:snapToGrid w:val="0"/>
          <w:sz w:val="22"/>
        </w:rPr>
        <w:t xml:space="preserve"> е съгласно ценовата оферта на Изпълнителя, която е неразделна част от настоящия договор, като в единичната цена за доставка на 1 брой гума </w:t>
      </w:r>
      <w:r w:rsidR="004554FB" w:rsidRPr="004554FB">
        <w:rPr>
          <w:i/>
          <w:snapToGrid w:val="0"/>
          <w:sz w:val="22"/>
        </w:rPr>
        <w:t>(лятна или зимна)</w:t>
      </w:r>
      <w:r w:rsidR="004554FB" w:rsidRPr="004554FB">
        <w:rPr>
          <w:snapToGrid w:val="0"/>
          <w:sz w:val="22"/>
        </w:rPr>
        <w:t xml:space="preserve"> са включени всички разходи по доставката/услугата</w:t>
      </w:r>
      <w:r w:rsidR="004554FB">
        <w:rPr>
          <w:snapToGrid w:val="0"/>
          <w:sz w:val="22"/>
        </w:rPr>
        <w:t xml:space="preserve">, </w:t>
      </w:r>
      <w:r w:rsidRPr="00D32539">
        <w:rPr>
          <w:snapToGrid w:val="0"/>
          <w:sz w:val="22"/>
        </w:rPr>
        <w:t>както следва:</w:t>
      </w:r>
    </w:p>
    <w:tbl>
      <w:tblPr>
        <w:tblW w:w="8727" w:type="dxa"/>
        <w:jc w:val="center"/>
        <w:tblInd w:w="-25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50"/>
        <w:gridCol w:w="2673"/>
        <w:gridCol w:w="1725"/>
        <w:gridCol w:w="1595"/>
        <w:gridCol w:w="1984"/>
      </w:tblGrid>
      <w:tr w:rsidR="004241DE" w:rsidRPr="004241DE" w:rsidTr="004241DE">
        <w:trPr>
          <w:jc w:val="center"/>
        </w:trPr>
        <w:tc>
          <w:tcPr>
            <w:tcW w:w="750" w:type="dxa"/>
            <w:tcBorders>
              <w:top w:val="single" w:sz="4" w:space="0" w:color="auto"/>
              <w:left w:val="single" w:sz="4" w:space="0" w:color="auto"/>
              <w:bottom w:val="single" w:sz="4" w:space="0" w:color="auto"/>
              <w:right w:val="single" w:sz="4" w:space="0" w:color="auto"/>
            </w:tcBorders>
            <w:hideMark/>
          </w:tcPr>
          <w:p w:rsidR="00A40949" w:rsidRPr="004241DE" w:rsidRDefault="004241DE" w:rsidP="004241DE">
            <w:pPr>
              <w:shd w:val="clear" w:color="auto" w:fill="FFFFFF"/>
              <w:spacing w:line="240" w:lineRule="auto"/>
              <w:jc w:val="both"/>
              <w:rPr>
                <w:b/>
                <w:snapToGrid w:val="0"/>
                <w:sz w:val="20"/>
                <w:szCs w:val="20"/>
                <w:lang w:val="en-GB"/>
              </w:rPr>
            </w:pPr>
            <w:r w:rsidRPr="004241DE">
              <w:rPr>
                <w:b/>
                <w:snapToGrid w:val="0"/>
                <w:sz w:val="20"/>
                <w:szCs w:val="20"/>
                <w:lang w:val="en-GB"/>
              </w:rPr>
              <w:t>№</w:t>
            </w:r>
          </w:p>
        </w:tc>
        <w:tc>
          <w:tcPr>
            <w:tcW w:w="2673" w:type="dxa"/>
            <w:tcBorders>
              <w:top w:val="single" w:sz="4" w:space="0" w:color="auto"/>
              <w:left w:val="single" w:sz="4" w:space="0" w:color="auto"/>
              <w:bottom w:val="single" w:sz="4" w:space="0" w:color="auto"/>
              <w:right w:val="single" w:sz="4" w:space="0" w:color="auto"/>
            </w:tcBorders>
            <w:hideMark/>
          </w:tcPr>
          <w:p w:rsidR="004241DE" w:rsidRPr="004241DE" w:rsidRDefault="004241DE" w:rsidP="004241DE">
            <w:pPr>
              <w:shd w:val="clear" w:color="auto" w:fill="FFFFFF"/>
              <w:spacing w:line="240" w:lineRule="auto"/>
              <w:jc w:val="both"/>
              <w:rPr>
                <w:b/>
                <w:snapToGrid w:val="0"/>
                <w:sz w:val="20"/>
                <w:szCs w:val="20"/>
                <w:lang w:val="en-GB"/>
              </w:rPr>
            </w:pPr>
            <w:proofErr w:type="spellStart"/>
            <w:r w:rsidRPr="004241DE">
              <w:rPr>
                <w:b/>
                <w:snapToGrid w:val="0"/>
                <w:sz w:val="20"/>
                <w:szCs w:val="20"/>
                <w:lang w:val="en-GB"/>
              </w:rPr>
              <w:t>Вид</w:t>
            </w:r>
            <w:proofErr w:type="spellEnd"/>
            <w:r w:rsidRPr="004241DE">
              <w:rPr>
                <w:b/>
                <w:snapToGrid w:val="0"/>
                <w:sz w:val="20"/>
                <w:szCs w:val="20"/>
                <w:lang w:val="en-GB"/>
              </w:rPr>
              <w:t xml:space="preserve"> МПС – </w:t>
            </w:r>
            <w:proofErr w:type="spellStart"/>
            <w:r w:rsidRPr="004241DE">
              <w:rPr>
                <w:b/>
                <w:snapToGrid w:val="0"/>
                <w:sz w:val="20"/>
                <w:szCs w:val="20"/>
                <w:lang w:val="en-GB"/>
              </w:rPr>
              <w:t>модел</w:t>
            </w:r>
            <w:proofErr w:type="spellEnd"/>
            <w:r w:rsidRPr="004241DE">
              <w:rPr>
                <w:b/>
                <w:snapToGrid w:val="0"/>
                <w:sz w:val="20"/>
                <w:szCs w:val="20"/>
                <w:lang w:val="en-GB"/>
              </w:rPr>
              <w:t xml:space="preserve">, </w:t>
            </w:r>
            <w:proofErr w:type="spellStart"/>
            <w:r w:rsidRPr="004241DE">
              <w:rPr>
                <w:b/>
                <w:snapToGrid w:val="0"/>
                <w:sz w:val="20"/>
                <w:szCs w:val="20"/>
                <w:lang w:val="en-GB"/>
              </w:rPr>
              <w:t>марка</w:t>
            </w:r>
            <w:proofErr w:type="spellEnd"/>
            <w:r w:rsidRPr="004241DE">
              <w:rPr>
                <w:b/>
                <w:snapToGrid w:val="0"/>
                <w:sz w:val="20"/>
                <w:szCs w:val="20"/>
                <w:lang w:val="en-GB"/>
              </w:rPr>
              <w:t xml:space="preserve">,  </w:t>
            </w:r>
            <w:proofErr w:type="spellStart"/>
            <w:r w:rsidRPr="004241DE">
              <w:rPr>
                <w:b/>
                <w:snapToGrid w:val="0"/>
                <w:sz w:val="20"/>
                <w:szCs w:val="20"/>
                <w:lang w:val="en-GB"/>
              </w:rPr>
              <w:t>рег</w:t>
            </w:r>
            <w:proofErr w:type="spellEnd"/>
            <w:r w:rsidRPr="004241DE">
              <w:rPr>
                <w:b/>
                <w:snapToGrid w:val="0"/>
                <w:sz w:val="20"/>
                <w:szCs w:val="20"/>
                <w:lang w:val="en-GB"/>
              </w:rPr>
              <w:t xml:space="preserve"> №</w:t>
            </w:r>
          </w:p>
        </w:tc>
        <w:tc>
          <w:tcPr>
            <w:tcW w:w="1725" w:type="dxa"/>
            <w:tcBorders>
              <w:top w:val="single" w:sz="4" w:space="0" w:color="auto"/>
              <w:left w:val="single" w:sz="4" w:space="0" w:color="auto"/>
              <w:bottom w:val="single" w:sz="4" w:space="0" w:color="auto"/>
              <w:right w:val="single" w:sz="4" w:space="0" w:color="auto"/>
            </w:tcBorders>
            <w:hideMark/>
          </w:tcPr>
          <w:p w:rsidR="004241DE" w:rsidRPr="004241DE" w:rsidRDefault="004241DE" w:rsidP="004241DE">
            <w:pPr>
              <w:shd w:val="clear" w:color="auto" w:fill="FFFFFF"/>
              <w:spacing w:line="240" w:lineRule="auto"/>
              <w:jc w:val="both"/>
              <w:rPr>
                <w:b/>
                <w:snapToGrid w:val="0"/>
                <w:sz w:val="20"/>
                <w:szCs w:val="20"/>
                <w:lang w:val="en-GB"/>
              </w:rPr>
            </w:pPr>
            <w:proofErr w:type="spellStart"/>
            <w:r w:rsidRPr="004241DE">
              <w:rPr>
                <w:b/>
                <w:snapToGrid w:val="0"/>
                <w:sz w:val="20"/>
                <w:szCs w:val="20"/>
                <w:lang w:val="en-GB"/>
              </w:rPr>
              <w:t>Размер</w:t>
            </w:r>
            <w:proofErr w:type="spellEnd"/>
            <w:r w:rsidRPr="004241DE">
              <w:rPr>
                <w:b/>
                <w:snapToGrid w:val="0"/>
                <w:sz w:val="20"/>
                <w:szCs w:val="20"/>
                <w:lang w:val="en-GB"/>
              </w:rPr>
              <w:t xml:space="preserve"> </w:t>
            </w:r>
            <w:proofErr w:type="spellStart"/>
            <w:r w:rsidRPr="004241DE">
              <w:rPr>
                <w:b/>
                <w:snapToGrid w:val="0"/>
                <w:sz w:val="20"/>
                <w:szCs w:val="20"/>
                <w:lang w:val="en-GB"/>
              </w:rPr>
              <w:t>на</w:t>
            </w:r>
            <w:proofErr w:type="spellEnd"/>
            <w:r w:rsidRPr="004241DE">
              <w:rPr>
                <w:b/>
                <w:snapToGrid w:val="0"/>
                <w:sz w:val="20"/>
                <w:szCs w:val="20"/>
                <w:lang w:val="en-GB"/>
              </w:rPr>
              <w:t xml:space="preserve"> </w:t>
            </w:r>
            <w:proofErr w:type="spellStart"/>
            <w:r w:rsidRPr="004241DE">
              <w:rPr>
                <w:b/>
                <w:snapToGrid w:val="0"/>
                <w:sz w:val="20"/>
                <w:szCs w:val="20"/>
                <w:lang w:val="en-GB"/>
              </w:rPr>
              <w:t>използваните</w:t>
            </w:r>
            <w:proofErr w:type="spellEnd"/>
            <w:r w:rsidRPr="004241DE">
              <w:rPr>
                <w:b/>
                <w:snapToGrid w:val="0"/>
                <w:sz w:val="20"/>
                <w:szCs w:val="20"/>
                <w:lang w:val="en-GB"/>
              </w:rPr>
              <w:t xml:space="preserve"> </w:t>
            </w:r>
            <w:proofErr w:type="spellStart"/>
            <w:r w:rsidRPr="004241DE">
              <w:rPr>
                <w:b/>
                <w:snapToGrid w:val="0"/>
                <w:sz w:val="20"/>
                <w:szCs w:val="20"/>
                <w:lang w:val="en-GB"/>
              </w:rPr>
              <w:t>гумите</w:t>
            </w:r>
            <w:proofErr w:type="spellEnd"/>
            <w:r w:rsidRPr="004241DE">
              <w:rPr>
                <w:b/>
                <w:snapToGrid w:val="0"/>
                <w:sz w:val="20"/>
                <w:szCs w:val="20"/>
                <w:lang w:val="en-GB"/>
              </w:rPr>
              <w:t>/</w:t>
            </w:r>
            <w:proofErr w:type="spellStart"/>
            <w:r w:rsidRPr="004241DE">
              <w:rPr>
                <w:b/>
                <w:snapToGrid w:val="0"/>
                <w:sz w:val="20"/>
                <w:szCs w:val="20"/>
                <w:lang w:val="en-GB"/>
              </w:rPr>
              <w:t>цолаж</w:t>
            </w:r>
            <w:proofErr w:type="spellEnd"/>
          </w:p>
        </w:tc>
        <w:tc>
          <w:tcPr>
            <w:tcW w:w="1595" w:type="dxa"/>
            <w:tcBorders>
              <w:top w:val="single" w:sz="4" w:space="0" w:color="auto"/>
              <w:left w:val="single" w:sz="4" w:space="0" w:color="auto"/>
              <w:bottom w:val="single" w:sz="4" w:space="0" w:color="auto"/>
              <w:right w:val="single" w:sz="4" w:space="0" w:color="auto"/>
            </w:tcBorders>
            <w:vAlign w:val="center"/>
            <w:hideMark/>
          </w:tcPr>
          <w:p w:rsidR="004241DE" w:rsidRPr="004241DE" w:rsidRDefault="004241DE" w:rsidP="004241DE">
            <w:pPr>
              <w:shd w:val="clear" w:color="auto" w:fill="FFFFFF"/>
              <w:spacing w:line="240" w:lineRule="auto"/>
              <w:jc w:val="both"/>
              <w:rPr>
                <w:b/>
                <w:snapToGrid w:val="0"/>
                <w:sz w:val="20"/>
                <w:szCs w:val="20"/>
              </w:rPr>
            </w:pPr>
            <w:r w:rsidRPr="004241DE">
              <w:rPr>
                <w:b/>
                <w:snapToGrid w:val="0"/>
                <w:sz w:val="20"/>
                <w:szCs w:val="20"/>
              </w:rPr>
              <w:t>Единична цена за доставка, демонтаж, монтаж и баланс</w:t>
            </w:r>
          </w:p>
          <w:p w:rsidR="004241DE" w:rsidRPr="004241DE" w:rsidRDefault="004241DE" w:rsidP="004241DE">
            <w:pPr>
              <w:shd w:val="clear" w:color="auto" w:fill="FFFFFF"/>
              <w:spacing w:line="240" w:lineRule="auto"/>
              <w:jc w:val="both"/>
              <w:rPr>
                <w:b/>
                <w:snapToGrid w:val="0"/>
                <w:sz w:val="20"/>
                <w:szCs w:val="20"/>
              </w:rPr>
            </w:pPr>
            <w:r w:rsidRPr="004241DE">
              <w:rPr>
                <w:b/>
                <w:snapToGrid w:val="0"/>
                <w:sz w:val="20"/>
                <w:szCs w:val="20"/>
              </w:rPr>
              <w:t xml:space="preserve">1 (един) брой </w:t>
            </w:r>
            <w:r w:rsidRPr="004241DE">
              <w:rPr>
                <w:b/>
                <w:snapToGrid w:val="0"/>
                <w:sz w:val="20"/>
                <w:szCs w:val="20"/>
              </w:rPr>
              <w:lastRenderedPageBreak/>
              <w:t>лятна гума в лв./без ДДС</w:t>
            </w:r>
          </w:p>
        </w:tc>
        <w:tc>
          <w:tcPr>
            <w:tcW w:w="1984" w:type="dxa"/>
            <w:tcBorders>
              <w:top w:val="single" w:sz="4" w:space="0" w:color="auto"/>
              <w:left w:val="single" w:sz="4" w:space="0" w:color="auto"/>
              <w:bottom w:val="single" w:sz="4" w:space="0" w:color="auto"/>
              <w:right w:val="single" w:sz="4" w:space="0" w:color="auto"/>
            </w:tcBorders>
            <w:hideMark/>
          </w:tcPr>
          <w:p w:rsidR="004241DE" w:rsidRPr="004241DE" w:rsidRDefault="004241DE" w:rsidP="004241DE">
            <w:pPr>
              <w:shd w:val="clear" w:color="auto" w:fill="FFFFFF"/>
              <w:spacing w:line="240" w:lineRule="auto"/>
              <w:jc w:val="both"/>
              <w:rPr>
                <w:b/>
                <w:snapToGrid w:val="0"/>
                <w:sz w:val="20"/>
                <w:szCs w:val="20"/>
              </w:rPr>
            </w:pPr>
            <w:r w:rsidRPr="004241DE">
              <w:rPr>
                <w:b/>
                <w:snapToGrid w:val="0"/>
                <w:sz w:val="20"/>
                <w:szCs w:val="20"/>
              </w:rPr>
              <w:lastRenderedPageBreak/>
              <w:t>Единична цена за доставка, демонтаж, монтаж и баланс</w:t>
            </w:r>
          </w:p>
          <w:p w:rsidR="004241DE" w:rsidRPr="004241DE" w:rsidRDefault="004241DE" w:rsidP="004241DE">
            <w:pPr>
              <w:shd w:val="clear" w:color="auto" w:fill="FFFFFF"/>
              <w:spacing w:line="240" w:lineRule="auto"/>
              <w:jc w:val="both"/>
              <w:rPr>
                <w:b/>
                <w:snapToGrid w:val="0"/>
                <w:sz w:val="20"/>
                <w:szCs w:val="20"/>
              </w:rPr>
            </w:pPr>
            <w:r w:rsidRPr="004241DE">
              <w:rPr>
                <w:b/>
                <w:snapToGrid w:val="0"/>
                <w:sz w:val="20"/>
                <w:szCs w:val="20"/>
              </w:rPr>
              <w:t xml:space="preserve">1 (един) брой зимна гума в </w:t>
            </w:r>
            <w:r w:rsidRPr="004241DE">
              <w:rPr>
                <w:b/>
                <w:snapToGrid w:val="0"/>
                <w:sz w:val="20"/>
                <w:szCs w:val="20"/>
              </w:rPr>
              <w:lastRenderedPageBreak/>
              <w:t>лв./без ДДС</w:t>
            </w:r>
          </w:p>
        </w:tc>
      </w:tr>
      <w:tr w:rsidR="004241DE" w:rsidRPr="004241DE" w:rsidTr="004241DE">
        <w:trPr>
          <w:trHeight w:val="750"/>
          <w:jc w:val="center"/>
        </w:trPr>
        <w:tc>
          <w:tcPr>
            <w:tcW w:w="750" w:type="dxa"/>
            <w:tcBorders>
              <w:top w:val="single" w:sz="4" w:space="0" w:color="auto"/>
              <w:left w:val="single" w:sz="4" w:space="0" w:color="auto"/>
              <w:bottom w:val="single" w:sz="4" w:space="0" w:color="auto"/>
              <w:right w:val="single" w:sz="4" w:space="0" w:color="auto"/>
            </w:tcBorders>
            <w:vAlign w:val="center"/>
            <w:hideMark/>
          </w:tcPr>
          <w:p w:rsidR="004241DE" w:rsidRPr="004241DE" w:rsidRDefault="004241DE" w:rsidP="004241DE">
            <w:pPr>
              <w:shd w:val="clear" w:color="auto" w:fill="FFFFFF"/>
              <w:spacing w:line="240" w:lineRule="auto"/>
              <w:jc w:val="both"/>
              <w:rPr>
                <w:snapToGrid w:val="0"/>
                <w:sz w:val="20"/>
                <w:szCs w:val="20"/>
                <w:lang w:val="en-GB"/>
              </w:rPr>
            </w:pPr>
            <w:r w:rsidRPr="004241DE">
              <w:rPr>
                <w:snapToGrid w:val="0"/>
                <w:sz w:val="20"/>
                <w:szCs w:val="20"/>
                <w:lang w:val="en-GB"/>
              </w:rPr>
              <w:lastRenderedPageBreak/>
              <w:t>1.</w:t>
            </w:r>
          </w:p>
        </w:tc>
        <w:tc>
          <w:tcPr>
            <w:tcW w:w="2673" w:type="dxa"/>
            <w:tcBorders>
              <w:top w:val="single" w:sz="4" w:space="0" w:color="auto"/>
              <w:left w:val="single" w:sz="4" w:space="0" w:color="auto"/>
              <w:bottom w:val="single" w:sz="4" w:space="0" w:color="auto"/>
              <w:right w:val="single" w:sz="4" w:space="0" w:color="auto"/>
            </w:tcBorders>
            <w:vAlign w:val="center"/>
            <w:hideMark/>
          </w:tcPr>
          <w:p w:rsidR="004241DE" w:rsidRPr="004241DE" w:rsidRDefault="004241DE" w:rsidP="004241DE">
            <w:pPr>
              <w:shd w:val="clear" w:color="auto" w:fill="FFFFFF"/>
              <w:spacing w:line="240" w:lineRule="auto"/>
              <w:jc w:val="both"/>
              <w:rPr>
                <w:snapToGrid w:val="0"/>
                <w:sz w:val="20"/>
                <w:szCs w:val="20"/>
                <w:lang w:val="en-GB"/>
              </w:rPr>
            </w:pPr>
            <w:proofErr w:type="spellStart"/>
            <w:r w:rsidRPr="004241DE">
              <w:rPr>
                <w:snapToGrid w:val="0"/>
                <w:sz w:val="20"/>
                <w:szCs w:val="20"/>
                <w:lang w:val="en-GB"/>
              </w:rPr>
              <w:t>Лек</w:t>
            </w:r>
            <w:proofErr w:type="spellEnd"/>
            <w:r w:rsidRPr="004241DE">
              <w:rPr>
                <w:snapToGrid w:val="0"/>
                <w:sz w:val="20"/>
                <w:szCs w:val="20"/>
                <w:lang w:val="en-GB"/>
              </w:rPr>
              <w:t xml:space="preserve"> </w:t>
            </w:r>
            <w:proofErr w:type="spellStart"/>
            <w:r w:rsidRPr="004241DE">
              <w:rPr>
                <w:snapToGrid w:val="0"/>
                <w:sz w:val="20"/>
                <w:szCs w:val="20"/>
                <w:lang w:val="en-GB"/>
              </w:rPr>
              <w:t>автомобил</w:t>
            </w:r>
            <w:proofErr w:type="spellEnd"/>
            <w:r w:rsidRPr="004241DE">
              <w:rPr>
                <w:snapToGrid w:val="0"/>
                <w:sz w:val="20"/>
                <w:szCs w:val="20"/>
                <w:lang w:val="en-GB"/>
              </w:rPr>
              <w:t xml:space="preserve"> </w:t>
            </w:r>
            <w:proofErr w:type="spellStart"/>
            <w:r w:rsidRPr="004241DE">
              <w:rPr>
                <w:snapToGrid w:val="0"/>
                <w:sz w:val="20"/>
                <w:szCs w:val="20"/>
                <w:lang w:val="en-GB"/>
              </w:rPr>
              <w:t>Тойота</w:t>
            </w:r>
            <w:proofErr w:type="spellEnd"/>
            <w:r w:rsidRPr="004241DE">
              <w:rPr>
                <w:snapToGrid w:val="0"/>
                <w:sz w:val="20"/>
                <w:szCs w:val="20"/>
                <w:lang w:val="en-GB"/>
              </w:rPr>
              <w:t xml:space="preserve"> РАВ 4,рег № СН3629АС</w:t>
            </w:r>
          </w:p>
        </w:tc>
        <w:tc>
          <w:tcPr>
            <w:tcW w:w="1725" w:type="dxa"/>
            <w:tcBorders>
              <w:top w:val="single" w:sz="4" w:space="0" w:color="auto"/>
              <w:left w:val="single" w:sz="4" w:space="0" w:color="auto"/>
              <w:bottom w:val="single" w:sz="4" w:space="0" w:color="auto"/>
              <w:right w:val="single" w:sz="4" w:space="0" w:color="auto"/>
            </w:tcBorders>
            <w:vAlign w:val="center"/>
            <w:hideMark/>
          </w:tcPr>
          <w:p w:rsidR="004241DE" w:rsidRPr="004241DE" w:rsidRDefault="004241DE" w:rsidP="004241DE">
            <w:pPr>
              <w:shd w:val="clear" w:color="auto" w:fill="FFFFFF"/>
              <w:spacing w:line="240" w:lineRule="auto"/>
              <w:jc w:val="both"/>
              <w:rPr>
                <w:snapToGrid w:val="0"/>
                <w:sz w:val="20"/>
                <w:szCs w:val="20"/>
                <w:lang w:val="en-GB"/>
              </w:rPr>
            </w:pPr>
            <w:r w:rsidRPr="004241DE">
              <w:rPr>
                <w:snapToGrid w:val="0"/>
                <w:sz w:val="20"/>
                <w:szCs w:val="20"/>
                <w:lang w:val="en-GB"/>
              </w:rPr>
              <w:t>225/65/ R17</w:t>
            </w:r>
          </w:p>
        </w:tc>
        <w:tc>
          <w:tcPr>
            <w:tcW w:w="1595" w:type="dxa"/>
            <w:tcBorders>
              <w:top w:val="single" w:sz="4" w:space="0" w:color="auto"/>
              <w:left w:val="single" w:sz="4" w:space="0" w:color="auto"/>
              <w:bottom w:val="single" w:sz="4" w:space="0" w:color="auto"/>
              <w:right w:val="single" w:sz="4" w:space="0" w:color="auto"/>
            </w:tcBorders>
            <w:hideMark/>
          </w:tcPr>
          <w:p w:rsidR="004241DE" w:rsidRPr="004241DE" w:rsidRDefault="004241DE" w:rsidP="004241DE">
            <w:pPr>
              <w:shd w:val="clear" w:color="auto" w:fill="FFFFFF"/>
              <w:spacing w:line="240" w:lineRule="auto"/>
              <w:jc w:val="both"/>
              <w:rPr>
                <w:snapToGrid w:val="0"/>
                <w:sz w:val="20"/>
                <w:szCs w:val="20"/>
              </w:rPr>
            </w:pPr>
            <w:r w:rsidRPr="004241DE">
              <w:rPr>
                <w:snapToGrid w:val="0"/>
                <w:sz w:val="20"/>
                <w:szCs w:val="20"/>
              </w:rPr>
              <w:t>133.67</w:t>
            </w:r>
          </w:p>
        </w:tc>
        <w:tc>
          <w:tcPr>
            <w:tcW w:w="1984" w:type="dxa"/>
            <w:tcBorders>
              <w:top w:val="single" w:sz="4" w:space="0" w:color="auto"/>
              <w:left w:val="single" w:sz="4" w:space="0" w:color="auto"/>
              <w:bottom w:val="single" w:sz="4" w:space="0" w:color="auto"/>
              <w:right w:val="single" w:sz="4" w:space="0" w:color="auto"/>
            </w:tcBorders>
            <w:hideMark/>
          </w:tcPr>
          <w:p w:rsidR="004241DE" w:rsidRPr="004241DE" w:rsidRDefault="004241DE" w:rsidP="004241DE">
            <w:pPr>
              <w:shd w:val="clear" w:color="auto" w:fill="FFFFFF"/>
              <w:spacing w:line="240" w:lineRule="auto"/>
              <w:jc w:val="both"/>
              <w:rPr>
                <w:snapToGrid w:val="0"/>
                <w:sz w:val="20"/>
                <w:szCs w:val="20"/>
              </w:rPr>
            </w:pPr>
            <w:r w:rsidRPr="004241DE">
              <w:rPr>
                <w:snapToGrid w:val="0"/>
                <w:sz w:val="20"/>
                <w:szCs w:val="20"/>
              </w:rPr>
              <w:t>147.26</w:t>
            </w:r>
          </w:p>
        </w:tc>
      </w:tr>
      <w:tr w:rsidR="004241DE" w:rsidRPr="004241DE" w:rsidTr="004241DE">
        <w:trPr>
          <w:jc w:val="center"/>
        </w:trPr>
        <w:tc>
          <w:tcPr>
            <w:tcW w:w="750" w:type="dxa"/>
            <w:tcBorders>
              <w:top w:val="single" w:sz="4" w:space="0" w:color="auto"/>
              <w:left w:val="single" w:sz="4" w:space="0" w:color="auto"/>
              <w:bottom w:val="single" w:sz="4" w:space="0" w:color="auto"/>
              <w:right w:val="single" w:sz="4" w:space="0" w:color="auto"/>
            </w:tcBorders>
            <w:vAlign w:val="center"/>
            <w:hideMark/>
          </w:tcPr>
          <w:p w:rsidR="004241DE" w:rsidRPr="004241DE" w:rsidRDefault="004241DE" w:rsidP="004241DE">
            <w:pPr>
              <w:shd w:val="clear" w:color="auto" w:fill="FFFFFF"/>
              <w:spacing w:line="240" w:lineRule="auto"/>
              <w:jc w:val="both"/>
              <w:rPr>
                <w:snapToGrid w:val="0"/>
                <w:sz w:val="20"/>
                <w:szCs w:val="20"/>
                <w:lang w:val="en-GB"/>
              </w:rPr>
            </w:pPr>
            <w:r w:rsidRPr="004241DE">
              <w:rPr>
                <w:snapToGrid w:val="0"/>
                <w:sz w:val="20"/>
                <w:szCs w:val="20"/>
                <w:lang w:val="en-GB"/>
              </w:rPr>
              <w:t>2.</w:t>
            </w:r>
          </w:p>
        </w:tc>
        <w:tc>
          <w:tcPr>
            <w:tcW w:w="2673" w:type="dxa"/>
            <w:tcBorders>
              <w:top w:val="single" w:sz="4" w:space="0" w:color="auto"/>
              <w:left w:val="single" w:sz="4" w:space="0" w:color="auto"/>
              <w:bottom w:val="single" w:sz="4" w:space="0" w:color="auto"/>
              <w:right w:val="single" w:sz="4" w:space="0" w:color="auto"/>
            </w:tcBorders>
            <w:vAlign w:val="center"/>
            <w:hideMark/>
          </w:tcPr>
          <w:p w:rsidR="004241DE" w:rsidRPr="004241DE" w:rsidRDefault="004241DE" w:rsidP="004241DE">
            <w:pPr>
              <w:shd w:val="clear" w:color="auto" w:fill="FFFFFF"/>
              <w:spacing w:line="240" w:lineRule="auto"/>
              <w:jc w:val="both"/>
              <w:rPr>
                <w:snapToGrid w:val="0"/>
                <w:sz w:val="20"/>
                <w:szCs w:val="20"/>
                <w:lang w:val="en-GB"/>
              </w:rPr>
            </w:pPr>
            <w:proofErr w:type="spellStart"/>
            <w:r w:rsidRPr="004241DE">
              <w:rPr>
                <w:snapToGrid w:val="0"/>
                <w:sz w:val="20"/>
                <w:szCs w:val="20"/>
                <w:lang w:val="en-GB"/>
              </w:rPr>
              <w:t>Товарен</w:t>
            </w:r>
            <w:proofErr w:type="spellEnd"/>
            <w:r w:rsidRPr="004241DE">
              <w:rPr>
                <w:snapToGrid w:val="0"/>
                <w:sz w:val="20"/>
                <w:szCs w:val="20"/>
                <w:lang w:val="en-GB"/>
              </w:rPr>
              <w:t xml:space="preserve"> </w:t>
            </w:r>
            <w:proofErr w:type="spellStart"/>
            <w:r w:rsidRPr="004241DE">
              <w:rPr>
                <w:snapToGrid w:val="0"/>
                <w:sz w:val="20"/>
                <w:szCs w:val="20"/>
                <w:lang w:val="en-GB"/>
              </w:rPr>
              <w:t>автомобил</w:t>
            </w:r>
            <w:proofErr w:type="spellEnd"/>
            <w:r w:rsidRPr="004241DE">
              <w:rPr>
                <w:snapToGrid w:val="0"/>
                <w:sz w:val="20"/>
                <w:szCs w:val="20"/>
                <w:lang w:val="en-GB"/>
              </w:rPr>
              <w:t xml:space="preserve"> </w:t>
            </w:r>
            <w:proofErr w:type="spellStart"/>
            <w:r w:rsidRPr="004241DE">
              <w:rPr>
                <w:snapToGrid w:val="0"/>
                <w:sz w:val="20"/>
                <w:szCs w:val="20"/>
                <w:lang w:val="en-GB"/>
              </w:rPr>
              <w:t>Грейтуоллховер</w:t>
            </w:r>
            <w:proofErr w:type="spellEnd"/>
            <w:r w:rsidRPr="004241DE">
              <w:rPr>
                <w:snapToGrid w:val="0"/>
                <w:sz w:val="20"/>
                <w:szCs w:val="20"/>
                <w:lang w:val="en-GB"/>
              </w:rPr>
              <w:t xml:space="preserve">, </w:t>
            </w:r>
            <w:proofErr w:type="spellStart"/>
            <w:r w:rsidRPr="004241DE">
              <w:rPr>
                <w:snapToGrid w:val="0"/>
                <w:sz w:val="20"/>
                <w:szCs w:val="20"/>
                <w:lang w:val="en-GB"/>
              </w:rPr>
              <w:t>рег</w:t>
            </w:r>
            <w:proofErr w:type="spellEnd"/>
            <w:r w:rsidRPr="004241DE">
              <w:rPr>
                <w:snapToGrid w:val="0"/>
                <w:sz w:val="20"/>
                <w:szCs w:val="20"/>
                <w:lang w:val="en-GB"/>
              </w:rPr>
              <w:t xml:space="preserve"> № А 0038 МВ</w:t>
            </w:r>
          </w:p>
        </w:tc>
        <w:tc>
          <w:tcPr>
            <w:tcW w:w="1725" w:type="dxa"/>
            <w:tcBorders>
              <w:top w:val="single" w:sz="4" w:space="0" w:color="auto"/>
              <w:left w:val="single" w:sz="4" w:space="0" w:color="auto"/>
              <w:bottom w:val="single" w:sz="4" w:space="0" w:color="auto"/>
              <w:right w:val="single" w:sz="4" w:space="0" w:color="auto"/>
            </w:tcBorders>
            <w:vAlign w:val="center"/>
            <w:hideMark/>
          </w:tcPr>
          <w:p w:rsidR="004241DE" w:rsidRPr="004241DE" w:rsidRDefault="004241DE" w:rsidP="004241DE">
            <w:pPr>
              <w:shd w:val="clear" w:color="auto" w:fill="FFFFFF"/>
              <w:spacing w:line="240" w:lineRule="auto"/>
              <w:jc w:val="both"/>
              <w:rPr>
                <w:snapToGrid w:val="0"/>
                <w:sz w:val="20"/>
                <w:szCs w:val="20"/>
                <w:lang w:val="en-GB"/>
              </w:rPr>
            </w:pPr>
            <w:r w:rsidRPr="004241DE">
              <w:rPr>
                <w:snapToGrid w:val="0"/>
                <w:sz w:val="20"/>
                <w:szCs w:val="20"/>
                <w:lang w:val="en-GB"/>
              </w:rPr>
              <w:t>235/65/ R17</w:t>
            </w:r>
          </w:p>
        </w:tc>
        <w:tc>
          <w:tcPr>
            <w:tcW w:w="1595" w:type="dxa"/>
            <w:tcBorders>
              <w:top w:val="single" w:sz="4" w:space="0" w:color="auto"/>
              <w:left w:val="single" w:sz="4" w:space="0" w:color="auto"/>
              <w:bottom w:val="single" w:sz="4" w:space="0" w:color="auto"/>
              <w:right w:val="single" w:sz="4" w:space="0" w:color="auto"/>
            </w:tcBorders>
            <w:hideMark/>
          </w:tcPr>
          <w:p w:rsidR="004241DE" w:rsidRPr="004241DE" w:rsidRDefault="004241DE" w:rsidP="004241DE">
            <w:pPr>
              <w:shd w:val="clear" w:color="auto" w:fill="FFFFFF"/>
              <w:spacing w:line="240" w:lineRule="auto"/>
              <w:jc w:val="both"/>
              <w:rPr>
                <w:snapToGrid w:val="0"/>
                <w:sz w:val="20"/>
                <w:szCs w:val="20"/>
              </w:rPr>
            </w:pPr>
            <w:r w:rsidRPr="004241DE">
              <w:rPr>
                <w:snapToGrid w:val="0"/>
                <w:sz w:val="20"/>
                <w:szCs w:val="20"/>
              </w:rPr>
              <w:t>178</w:t>
            </w:r>
          </w:p>
        </w:tc>
        <w:tc>
          <w:tcPr>
            <w:tcW w:w="1984" w:type="dxa"/>
            <w:tcBorders>
              <w:top w:val="single" w:sz="4" w:space="0" w:color="auto"/>
              <w:left w:val="single" w:sz="4" w:space="0" w:color="auto"/>
              <w:bottom w:val="single" w:sz="4" w:space="0" w:color="auto"/>
              <w:right w:val="single" w:sz="4" w:space="0" w:color="auto"/>
            </w:tcBorders>
            <w:hideMark/>
          </w:tcPr>
          <w:p w:rsidR="004241DE" w:rsidRPr="004241DE" w:rsidRDefault="004241DE" w:rsidP="004241DE">
            <w:pPr>
              <w:shd w:val="clear" w:color="auto" w:fill="FFFFFF"/>
              <w:spacing w:line="240" w:lineRule="auto"/>
              <w:jc w:val="both"/>
              <w:rPr>
                <w:snapToGrid w:val="0"/>
                <w:sz w:val="20"/>
                <w:szCs w:val="20"/>
              </w:rPr>
            </w:pPr>
            <w:r w:rsidRPr="004241DE">
              <w:rPr>
                <w:snapToGrid w:val="0"/>
                <w:sz w:val="20"/>
                <w:szCs w:val="20"/>
              </w:rPr>
              <w:t>151.2</w:t>
            </w:r>
          </w:p>
        </w:tc>
      </w:tr>
      <w:tr w:rsidR="004241DE" w:rsidRPr="004241DE" w:rsidTr="004241DE">
        <w:trPr>
          <w:trHeight w:val="813"/>
          <w:jc w:val="center"/>
        </w:trPr>
        <w:tc>
          <w:tcPr>
            <w:tcW w:w="750" w:type="dxa"/>
            <w:tcBorders>
              <w:top w:val="single" w:sz="4" w:space="0" w:color="auto"/>
              <w:left w:val="single" w:sz="4" w:space="0" w:color="auto"/>
              <w:bottom w:val="single" w:sz="4" w:space="0" w:color="auto"/>
              <w:right w:val="single" w:sz="4" w:space="0" w:color="auto"/>
            </w:tcBorders>
            <w:vAlign w:val="center"/>
            <w:hideMark/>
          </w:tcPr>
          <w:p w:rsidR="004241DE" w:rsidRPr="004241DE" w:rsidRDefault="004241DE" w:rsidP="004241DE">
            <w:pPr>
              <w:shd w:val="clear" w:color="auto" w:fill="FFFFFF"/>
              <w:spacing w:line="240" w:lineRule="auto"/>
              <w:jc w:val="both"/>
              <w:rPr>
                <w:snapToGrid w:val="0"/>
                <w:sz w:val="20"/>
                <w:szCs w:val="20"/>
                <w:lang w:val="en-GB"/>
              </w:rPr>
            </w:pPr>
            <w:r w:rsidRPr="004241DE">
              <w:rPr>
                <w:snapToGrid w:val="0"/>
                <w:sz w:val="20"/>
                <w:szCs w:val="20"/>
                <w:lang w:val="en-GB"/>
              </w:rPr>
              <w:t>3.</w:t>
            </w:r>
          </w:p>
        </w:tc>
        <w:tc>
          <w:tcPr>
            <w:tcW w:w="2673" w:type="dxa"/>
            <w:tcBorders>
              <w:top w:val="single" w:sz="4" w:space="0" w:color="auto"/>
              <w:left w:val="single" w:sz="4" w:space="0" w:color="auto"/>
              <w:bottom w:val="single" w:sz="4" w:space="0" w:color="auto"/>
              <w:right w:val="single" w:sz="4" w:space="0" w:color="auto"/>
            </w:tcBorders>
            <w:vAlign w:val="center"/>
            <w:hideMark/>
          </w:tcPr>
          <w:p w:rsidR="004241DE" w:rsidRPr="004241DE" w:rsidRDefault="004241DE" w:rsidP="004241DE">
            <w:pPr>
              <w:shd w:val="clear" w:color="auto" w:fill="FFFFFF"/>
              <w:spacing w:line="240" w:lineRule="auto"/>
              <w:jc w:val="both"/>
              <w:rPr>
                <w:snapToGrid w:val="0"/>
                <w:sz w:val="20"/>
                <w:szCs w:val="20"/>
                <w:lang w:val="en-GB"/>
              </w:rPr>
            </w:pPr>
            <w:proofErr w:type="spellStart"/>
            <w:r w:rsidRPr="004241DE">
              <w:rPr>
                <w:snapToGrid w:val="0"/>
                <w:sz w:val="20"/>
                <w:szCs w:val="20"/>
                <w:lang w:val="en-GB"/>
              </w:rPr>
              <w:t>Лек</w:t>
            </w:r>
            <w:proofErr w:type="spellEnd"/>
            <w:r w:rsidRPr="004241DE">
              <w:rPr>
                <w:snapToGrid w:val="0"/>
                <w:sz w:val="20"/>
                <w:szCs w:val="20"/>
                <w:lang w:val="en-GB"/>
              </w:rPr>
              <w:t xml:space="preserve"> </w:t>
            </w:r>
            <w:proofErr w:type="spellStart"/>
            <w:r w:rsidRPr="004241DE">
              <w:rPr>
                <w:snapToGrid w:val="0"/>
                <w:sz w:val="20"/>
                <w:szCs w:val="20"/>
                <w:lang w:val="en-GB"/>
              </w:rPr>
              <w:t>автомобил</w:t>
            </w:r>
            <w:proofErr w:type="spellEnd"/>
            <w:r w:rsidRPr="004241DE">
              <w:rPr>
                <w:snapToGrid w:val="0"/>
                <w:sz w:val="20"/>
                <w:szCs w:val="20"/>
                <w:lang w:val="en-GB"/>
              </w:rPr>
              <w:t xml:space="preserve"> </w:t>
            </w:r>
            <w:proofErr w:type="spellStart"/>
            <w:r w:rsidRPr="004241DE">
              <w:rPr>
                <w:snapToGrid w:val="0"/>
                <w:sz w:val="20"/>
                <w:szCs w:val="20"/>
                <w:lang w:val="en-GB"/>
              </w:rPr>
              <w:t>Ваз</w:t>
            </w:r>
            <w:proofErr w:type="spellEnd"/>
            <w:r w:rsidRPr="004241DE">
              <w:rPr>
                <w:snapToGrid w:val="0"/>
                <w:sz w:val="20"/>
                <w:szCs w:val="20"/>
                <w:lang w:val="en-GB"/>
              </w:rPr>
              <w:t xml:space="preserve"> 21214, </w:t>
            </w:r>
            <w:proofErr w:type="spellStart"/>
            <w:r w:rsidRPr="004241DE">
              <w:rPr>
                <w:snapToGrid w:val="0"/>
                <w:sz w:val="20"/>
                <w:szCs w:val="20"/>
                <w:lang w:val="en-GB"/>
              </w:rPr>
              <w:t>рег</w:t>
            </w:r>
            <w:proofErr w:type="spellEnd"/>
            <w:r w:rsidRPr="004241DE">
              <w:rPr>
                <w:snapToGrid w:val="0"/>
                <w:sz w:val="20"/>
                <w:szCs w:val="20"/>
                <w:lang w:val="en-GB"/>
              </w:rPr>
              <w:t>. № А 2617 МТ</w:t>
            </w:r>
          </w:p>
        </w:tc>
        <w:tc>
          <w:tcPr>
            <w:tcW w:w="1725" w:type="dxa"/>
            <w:tcBorders>
              <w:top w:val="single" w:sz="4" w:space="0" w:color="auto"/>
              <w:left w:val="single" w:sz="4" w:space="0" w:color="auto"/>
              <w:bottom w:val="single" w:sz="4" w:space="0" w:color="auto"/>
              <w:right w:val="single" w:sz="4" w:space="0" w:color="auto"/>
            </w:tcBorders>
            <w:vAlign w:val="center"/>
            <w:hideMark/>
          </w:tcPr>
          <w:p w:rsidR="004241DE" w:rsidRPr="004241DE" w:rsidRDefault="004241DE" w:rsidP="004241DE">
            <w:pPr>
              <w:shd w:val="clear" w:color="auto" w:fill="FFFFFF"/>
              <w:spacing w:line="240" w:lineRule="auto"/>
              <w:jc w:val="both"/>
              <w:rPr>
                <w:snapToGrid w:val="0"/>
                <w:sz w:val="20"/>
                <w:szCs w:val="20"/>
                <w:lang w:val="en-GB"/>
              </w:rPr>
            </w:pPr>
            <w:r w:rsidRPr="004241DE">
              <w:rPr>
                <w:snapToGrid w:val="0"/>
                <w:sz w:val="20"/>
                <w:szCs w:val="20"/>
                <w:lang w:val="en-GB"/>
              </w:rPr>
              <w:t>175/80/16С</w:t>
            </w:r>
          </w:p>
        </w:tc>
        <w:tc>
          <w:tcPr>
            <w:tcW w:w="1595" w:type="dxa"/>
            <w:tcBorders>
              <w:top w:val="single" w:sz="4" w:space="0" w:color="auto"/>
              <w:left w:val="single" w:sz="4" w:space="0" w:color="auto"/>
              <w:bottom w:val="single" w:sz="4" w:space="0" w:color="auto"/>
              <w:right w:val="single" w:sz="4" w:space="0" w:color="auto"/>
            </w:tcBorders>
            <w:hideMark/>
          </w:tcPr>
          <w:p w:rsidR="004241DE" w:rsidRPr="004241DE" w:rsidRDefault="004241DE" w:rsidP="004241DE">
            <w:pPr>
              <w:shd w:val="clear" w:color="auto" w:fill="FFFFFF"/>
              <w:spacing w:line="240" w:lineRule="auto"/>
              <w:jc w:val="both"/>
              <w:rPr>
                <w:snapToGrid w:val="0"/>
                <w:sz w:val="20"/>
                <w:szCs w:val="20"/>
              </w:rPr>
            </w:pPr>
            <w:r w:rsidRPr="004241DE">
              <w:rPr>
                <w:snapToGrid w:val="0"/>
                <w:sz w:val="20"/>
                <w:szCs w:val="20"/>
              </w:rPr>
              <w:t>170</w:t>
            </w:r>
          </w:p>
        </w:tc>
        <w:tc>
          <w:tcPr>
            <w:tcW w:w="1984" w:type="dxa"/>
            <w:tcBorders>
              <w:top w:val="single" w:sz="4" w:space="0" w:color="auto"/>
              <w:left w:val="single" w:sz="4" w:space="0" w:color="auto"/>
              <w:bottom w:val="single" w:sz="4" w:space="0" w:color="auto"/>
              <w:right w:val="single" w:sz="4" w:space="0" w:color="auto"/>
            </w:tcBorders>
            <w:hideMark/>
          </w:tcPr>
          <w:p w:rsidR="004241DE" w:rsidRPr="004241DE" w:rsidRDefault="004241DE" w:rsidP="004241DE">
            <w:pPr>
              <w:shd w:val="clear" w:color="auto" w:fill="FFFFFF"/>
              <w:spacing w:line="240" w:lineRule="auto"/>
              <w:jc w:val="both"/>
              <w:rPr>
                <w:snapToGrid w:val="0"/>
                <w:sz w:val="20"/>
                <w:szCs w:val="20"/>
              </w:rPr>
            </w:pPr>
            <w:r w:rsidRPr="004241DE">
              <w:rPr>
                <w:snapToGrid w:val="0"/>
                <w:sz w:val="20"/>
                <w:szCs w:val="20"/>
              </w:rPr>
              <w:t>170</w:t>
            </w:r>
          </w:p>
        </w:tc>
      </w:tr>
      <w:tr w:rsidR="004241DE" w:rsidRPr="004241DE" w:rsidTr="004241DE">
        <w:trPr>
          <w:jc w:val="center"/>
        </w:trPr>
        <w:tc>
          <w:tcPr>
            <w:tcW w:w="750" w:type="dxa"/>
            <w:tcBorders>
              <w:top w:val="single" w:sz="4" w:space="0" w:color="auto"/>
              <w:left w:val="single" w:sz="4" w:space="0" w:color="auto"/>
              <w:bottom w:val="single" w:sz="4" w:space="0" w:color="auto"/>
              <w:right w:val="single" w:sz="4" w:space="0" w:color="auto"/>
            </w:tcBorders>
            <w:vAlign w:val="center"/>
            <w:hideMark/>
          </w:tcPr>
          <w:p w:rsidR="004241DE" w:rsidRPr="004241DE" w:rsidRDefault="004241DE" w:rsidP="004241DE">
            <w:pPr>
              <w:shd w:val="clear" w:color="auto" w:fill="FFFFFF"/>
              <w:spacing w:line="240" w:lineRule="auto"/>
              <w:jc w:val="both"/>
              <w:rPr>
                <w:snapToGrid w:val="0"/>
                <w:sz w:val="20"/>
                <w:szCs w:val="20"/>
                <w:lang w:val="en-GB"/>
              </w:rPr>
            </w:pPr>
            <w:r w:rsidRPr="004241DE">
              <w:rPr>
                <w:snapToGrid w:val="0"/>
                <w:sz w:val="20"/>
                <w:szCs w:val="20"/>
                <w:lang w:val="en-GB"/>
              </w:rPr>
              <w:t>4.</w:t>
            </w:r>
          </w:p>
        </w:tc>
        <w:tc>
          <w:tcPr>
            <w:tcW w:w="2673" w:type="dxa"/>
            <w:tcBorders>
              <w:top w:val="single" w:sz="4" w:space="0" w:color="auto"/>
              <w:left w:val="single" w:sz="4" w:space="0" w:color="auto"/>
              <w:bottom w:val="single" w:sz="4" w:space="0" w:color="auto"/>
              <w:right w:val="single" w:sz="4" w:space="0" w:color="auto"/>
            </w:tcBorders>
            <w:vAlign w:val="center"/>
            <w:hideMark/>
          </w:tcPr>
          <w:p w:rsidR="004241DE" w:rsidRPr="004241DE" w:rsidRDefault="004241DE" w:rsidP="004241DE">
            <w:pPr>
              <w:shd w:val="clear" w:color="auto" w:fill="FFFFFF"/>
              <w:spacing w:line="240" w:lineRule="auto"/>
              <w:jc w:val="both"/>
              <w:rPr>
                <w:snapToGrid w:val="0"/>
                <w:sz w:val="20"/>
                <w:szCs w:val="20"/>
                <w:lang w:val="en-GB"/>
              </w:rPr>
            </w:pPr>
            <w:proofErr w:type="spellStart"/>
            <w:r w:rsidRPr="004241DE">
              <w:rPr>
                <w:snapToGrid w:val="0"/>
                <w:sz w:val="20"/>
                <w:szCs w:val="20"/>
                <w:lang w:val="en-GB"/>
              </w:rPr>
              <w:t>Лек</w:t>
            </w:r>
            <w:proofErr w:type="spellEnd"/>
            <w:r w:rsidRPr="004241DE">
              <w:rPr>
                <w:snapToGrid w:val="0"/>
                <w:sz w:val="20"/>
                <w:szCs w:val="20"/>
                <w:lang w:val="en-GB"/>
              </w:rPr>
              <w:t xml:space="preserve"> </w:t>
            </w:r>
            <w:proofErr w:type="spellStart"/>
            <w:r w:rsidRPr="004241DE">
              <w:rPr>
                <w:snapToGrid w:val="0"/>
                <w:sz w:val="20"/>
                <w:szCs w:val="20"/>
                <w:lang w:val="en-GB"/>
              </w:rPr>
              <w:t>автомобил</w:t>
            </w:r>
            <w:proofErr w:type="spellEnd"/>
            <w:r w:rsidRPr="004241DE">
              <w:rPr>
                <w:snapToGrid w:val="0"/>
                <w:sz w:val="20"/>
                <w:szCs w:val="20"/>
                <w:lang w:val="en-GB"/>
              </w:rPr>
              <w:t xml:space="preserve"> </w:t>
            </w:r>
            <w:proofErr w:type="spellStart"/>
            <w:r w:rsidRPr="004241DE">
              <w:rPr>
                <w:snapToGrid w:val="0"/>
                <w:sz w:val="20"/>
                <w:szCs w:val="20"/>
                <w:lang w:val="en-GB"/>
              </w:rPr>
              <w:t>Ваз</w:t>
            </w:r>
            <w:proofErr w:type="spellEnd"/>
            <w:r w:rsidRPr="004241DE">
              <w:rPr>
                <w:snapToGrid w:val="0"/>
                <w:sz w:val="20"/>
                <w:szCs w:val="20"/>
                <w:lang w:val="en-GB"/>
              </w:rPr>
              <w:t xml:space="preserve"> 21214, </w:t>
            </w:r>
            <w:proofErr w:type="spellStart"/>
            <w:r w:rsidRPr="004241DE">
              <w:rPr>
                <w:snapToGrid w:val="0"/>
                <w:sz w:val="20"/>
                <w:szCs w:val="20"/>
                <w:lang w:val="en-GB"/>
              </w:rPr>
              <w:t>рег</w:t>
            </w:r>
            <w:proofErr w:type="spellEnd"/>
            <w:r w:rsidRPr="004241DE">
              <w:rPr>
                <w:snapToGrid w:val="0"/>
                <w:sz w:val="20"/>
                <w:szCs w:val="20"/>
                <w:lang w:val="en-GB"/>
              </w:rPr>
              <w:t>. № А 0177 КМ</w:t>
            </w:r>
          </w:p>
        </w:tc>
        <w:tc>
          <w:tcPr>
            <w:tcW w:w="1725" w:type="dxa"/>
            <w:tcBorders>
              <w:top w:val="single" w:sz="4" w:space="0" w:color="auto"/>
              <w:left w:val="single" w:sz="4" w:space="0" w:color="auto"/>
              <w:bottom w:val="single" w:sz="4" w:space="0" w:color="auto"/>
              <w:right w:val="single" w:sz="4" w:space="0" w:color="auto"/>
            </w:tcBorders>
            <w:vAlign w:val="center"/>
            <w:hideMark/>
          </w:tcPr>
          <w:p w:rsidR="004241DE" w:rsidRPr="004241DE" w:rsidRDefault="004241DE" w:rsidP="004241DE">
            <w:pPr>
              <w:shd w:val="clear" w:color="auto" w:fill="FFFFFF"/>
              <w:spacing w:line="240" w:lineRule="auto"/>
              <w:jc w:val="both"/>
              <w:rPr>
                <w:snapToGrid w:val="0"/>
                <w:sz w:val="20"/>
                <w:szCs w:val="20"/>
                <w:lang w:val="en-GB"/>
              </w:rPr>
            </w:pPr>
            <w:r w:rsidRPr="004241DE">
              <w:rPr>
                <w:snapToGrid w:val="0"/>
                <w:sz w:val="20"/>
                <w:szCs w:val="20"/>
                <w:lang w:val="en-GB"/>
              </w:rPr>
              <w:t>175/80/16С</w:t>
            </w:r>
          </w:p>
        </w:tc>
        <w:tc>
          <w:tcPr>
            <w:tcW w:w="1595" w:type="dxa"/>
            <w:tcBorders>
              <w:top w:val="single" w:sz="4" w:space="0" w:color="auto"/>
              <w:left w:val="single" w:sz="4" w:space="0" w:color="auto"/>
              <w:bottom w:val="single" w:sz="4" w:space="0" w:color="auto"/>
              <w:right w:val="single" w:sz="4" w:space="0" w:color="auto"/>
            </w:tcBorders>
            <w:hideMark/>
          </w:tcPr>
          <w:p w:rsidR="004241DE" w:rsidRPr="004241DE" w:rsidRDefault="004241DE" w:rsidP="004241DE">
            <w:pPr>
              <w:shd w:val="clear" w:color="auto" w:fill="FFFFFF"/>
              <w:spacing w:line="240" w:lineRule="auto"/>
              <w:jc w:val="both"/>
              <w:rPr>
                <w:snapToGrid w:val="0"/>
                <w:sz w:val="20"/>
                <w:szCs w:val="20"/>
                <w:lang w:val="en-GB"/>
              </w:rPr>
            </w:pPr>
            <w:r w:rsidRPr="004241DE">
              <w:rPr>
                <w:snapToGrid w:val="0"/>
                <w:sz w:val="20"/>
                <w:szCs w:val="20"/>
              </w:rPr>
              <w:t>170</w:t>
            </w:r>
          </w:p>
        </w:tc>
        <w:tc>
          <w:tcPr>
            <w:tcW w:w="1984" w:type="dxa"/>
            <w:tcBorders>
              <w:top w:val="single" w:sz="4" w:space="0" w:color="auto"/>
              <w:left w:val="single" w:sz="4" w:space="0" w:color="auto"/>
              <w:bottom w:val="single" w:sz="4" w:space="0" w:color="auto"/>
              <w:right w:val="single" w:sz="4" w:space="0" w:color="auto"/>
            </w:tcBorders>
            <w:hideMark/>
          </w:tcPr>
          <w:p w:rsidR="004241DE" w:rsidRPr="004241DE" w:rsidRDefault="004241DE" w:rsidP="004241DE">
            <w:pPr>
              <w:shd w:val="clear" w:color="auto" w:fill="FFFFFF"/>
              <w:spacing w:line="240" w:lineRule="auto"/>
              <w:jc w:val="both"/>
              <w:rPr>
                <w:snapToGrid w:val="0"/>
                <w:sz w:val="20"/>
                <w:szCs w:val="20"/>
                <w:lang w:val="en-GB"/>
              </w:rPr>
            </w:pPr>
            <w:r w:rsidRPr="004241DE">
              <w:rPr>
                <w:snapToGrid w:val="0"/>
                <w:sz w:val="20"/>
                <w:szCs w:val="20"/>
              </w:rPr>
              <w:t>170</w:t>
            </w:r>
          </w:p>
        </w:tc>
      </w:tr>
      <w:tr w:rsidR="004241DE" w:rsidRPr="004241DE" w:rsidTr="004241DE">
        <w:trPr>
          <w:jc w:val="center"/>
        </w:trPr>
        <w:tc>
          <w:tcPr>
            <w:tcW w:w="750" w:type="dxa"/>
            <w:tcBorders>
              <w:top w:val="single" w:sz="4" w:space="0" w:color="auto"/>
              <w:left w:val="single" w:sz="4" w:space="0" w:color="auto"/>
              <w:bottom w:val="single" w:sz="4" w:space="0" w:color="auto"/>
              <w:right w:val="single" w:sz="4" w:space="0" w:color="auto"/>
            </w:tcBorders>
            <w:vAlign w:val="center"/>
            <w:hideMark/>
          </w:tcPr>
          <w:p w:rsidR="004241DE" w:rsidRPr="004241DE" w:rsidRDefault="004241DE" w:rsidP="004241DE">
            <w:pPr>
              <w:shd w:val="clear" w:color="auto" w:fill="FFFFFF"/>
              <w:spacing w:line="240" w:lineRule="auto"/>
              <w:jc w:val="both"/>
              <w:rPr>
                <w:snapToGrid w:val="0"/>
                <w:sz w:val="20"/>
                <w:szCs w:val="20"/>
                <w:lang w:val="en-GB"/>
              </w:rPr>
            </w:pPr>
            <w:r w:rsidRPr="004241DE">
              <w:rPr>
                <w:snapToGrid w:val="0"/>
                <w:sz w:val="20"/>
                <w:szCs w:val="20"/>
                <w:lang w:val="en-GB"/>
              </w:rPr>
              <w:t>5.</w:t>
            </w:r>
          </w:p>
        </w:tc>
        <w:tc>
          <w:tcPr>
            <w:tcW w:w="2673" w:type="dxa"/>
            <w:tcBorders>
              <w:top w:val="single" w:sz="4" w:space="0" w:color="auto"/>
              <w:left w:val="single" w:sz="4" w:space="0" w:color="auto"/>
              <w:bottom w:val="single" w:sz="4" w:space="0" w:color="auto"/>
              <w:right w:val="single" w:sz="4" w:space="0" w:color="auto"/>
            </w:tcBorders>
            <w:vAlign w:val="center"/>
            <w:hideMark/>
          </w:tcPr>
          <w:p w:rsidR="004241DE" w:rsidRPr="004241DE" w:rsidRDefault="004241DE" w:rsidP="004241DE">
            <w:pPr>
              <w:shd w:val="clear" w:color="auto" w:fill="FFFFFF"/>
              <w:spacing w:line="240" w:lineRule="auto"/>
              <w:jc w:val="both"/>
              <w:rPr>
                <w:snapToGrid w:val="0"/>
                <w:sz w:val="20"/>
                <w:szCs w:val="20"/>
                <w:lang w:val="en-GB"/>
              </w:rPr>
            </w:pPr>
            <w:proofErr w:type="spellStart"/>
            <w:r w:rsidRPr="004241DE">
              <w:rPr>
                <w:snapToGrid w:val="0"/>
                <w:sz w:val="20"/>
                <w:szCs w:val="20"/>
                <w:lang w:val="en-GB"/>
              </w:rPr>
              <w:t>Лек</w:t>
            </w:r>
            <w:proofErr w:type="spellEnd"/>
            <w:r w:rsidRPr="004241DE">
              <w:rPr>
                <w:snapToGrid w:val="0"/>
                <w:sz w:val="20"/>
                <w:szCs w:val="20"/>
                <w:lang w:val="en-GB"/>
              </w:rPr>
              <w:t xml:space="preserve"> </w:t>
            </w:r>
            <w:proofErr w:type="spellStart"/>
            <w:r w:rsidRPr="004241DE">
              <w:rPr>
                <w:snapToGrid w:val="0"/>
                <w:sz w:val="20"/>
                <w:szCs w:val="20"/>
                <w:lang w:val="en-GB"/>
              </w:rPr>
              <w:t>автомобил</w:t>
            </w:r>
            <w:proofErr w:type="spellEnd"/>
            <w:r w:rsidRPr="004241DE">
              <w:rPr>
                <w:snapToGrid w:val="0"/>
                <w:sz w:val="20"/>
                <w:szCs w:val="20"/>
                <w:lang w:val="en-GB"/>
              </w:rPr>
              <w:t xml:space="preserve"> </w:t>
            </w:r>
            <w:proofErr w:type="spellStart"/>
            <w:r w:rsidRPr="004241DE">
              <w:rPr>
                <w:snapToGrid w:val="0"/>
                <w:sz w:val="20"/>
                <w:szCs w:val="20"/>
                <w:lang w:val="en-GB"/>
              </w:rPr>
              <w:t>Ваз</w:t>
            </w:r>
            <w:proofErr w:type="spellEnd"/>
            <w:r w:rsidRPr="004241DE">
              <w:rPr>
                <w:snapToGrid w:val="0"/>
                <w:sz w:val="20"/>
                <w:szCs w:val="20"/>
                <w:lang w:val="en-GB"/>
              </w:rPr>
              <w:t xml:space="preserve"> 21213, </w:t>
            </w:r>
            <w:proofErr w:type="spellStart"/>
            <w:r w:rsidRPr="004241DE">
              <w:rPr>
                <w:snapToGrid w:val="0"/>
                <w:sz w:val="20"/>
                <w:szCs w:val="20"/>
                <w:lang w:val="en-GB"/>
              </w:rPr>
              <w:t>рег</w:t>
            </w:r>
            <w:proofErr w:type="spellEnd"/>
            <w:r w:rsidRPr="004241DE">
              <w:rPr>
                <w:snapToGrid w:val="0"/>
                <w:sz w:val="20"/>
                <w:szCs w:val="20"/>
                <w:lang w:val="en-GB"/>
              </w:rPr>
              <w:t>. № А 8919 АР</w:t>
            </w:r>
          </w:p>
        </w:tc>
        <w:tc>
          <w:tcPr>
            <w:tcW w:w="1725" w:type="dxa"/>
            <w:tcBorders>
              <w:top w:val="single" w:sz="4" w:space="0" w:color="auto"/>
              <w:left w:val="single" w:sz="4" w:space="0" w:color="auto"/>
              <w:bottom w:val="single" w:sz="4" w:space="0" w:color="auto"/>
              <w:right w:val="single" w:sz="4" w:space="0" w:color="auto"/>
            </w:tcBorders>
            <w:vAlign w:val="center"/>
            <w:hideMark/>
          </w:tcPr>
          <w:p w:rsidR="004241DE" w:rsidRPr="004241DE" w:rsidRDefault="004241DE" w:rsidP="004241DE">
            <w:pPr>
              <w:shd w:val="clear" w:color="auto" w:fill="FFFFFF"/>
              <w:spacing w:line="240" w:lineRule="auto"/>
              <w:jc w:val="both"/>
              <w:rPr>
                <w:snapToGrid w:val="0"/>
                <w:sz w:val="20"/>
                <w:szCs w:val="20"/>
                <w:lang w:val="en-GB"/>
              </w:rPr>
            </w:pPr>
            <w:r w:rsidRPr="004241DE">
              <w:rPr>
                <w:snapToGrid w:val="0"/>
                <w:sz w:val="20"/>
                <w:szCs w:val="20"/>
                <w:lang w:val="en-GB"/>
              </w:rPr>
              <w:t>175/80/16С</w:t>
            </w:r>
          </w:p>
        </w:tc>
        <w:tc>
          <w:tcPr>
            <w:tcW w:w="1595" w:type="dxa"/>
            <w:tcBorders>
              <w:top w:val="single" w:sz="4" w:space="0" w:color="auto"/>
              <w:left w:val="single" w:sz="4" w:space="0" w:color="auto"/>
              <w:bottom w:val="single" w:sz="4" w:space="0" w:color="auto"/>
              <w:right w:val="single" w:sz="4" w:space="0" w:color="auto"/>
            </w:tcBorders>
            <w:hideMark/>
          </w:tcPr>
          <w:p w:rsidR="004241DE" w:rsidRPr="004241DE" w:rsidRDefault="004241DE" w:rsidP="004241DE">
            <w:pPr>
              <w:shd w:val="clear" w:color="auto" w:fill="FFFFFF"/>
              <w:spacing w:line="240" w:lineRule="auto"/>
              <w:jc w:val="both"/>
              <w:rPr>
                <w:snapToGrid w:val="0"/>
                <w:sz w:val="20"/>
                <w:szCs w:val="20"/>
                <w:lang w:val="en-GB"/>
              </w:rPr>
            </w:pPr>
            <w:r w:rsidRPr="004241DE">
              <w:rPr>
                <w:snapToGrid w:val="0"/>
                <w:sz w:val="20"/>
                <w:szCs w:val="20"/>
              </w:rPr>
              <w:t>170</w:t>
            </w:r>
          </w:p>
        </w:tc>
        <w:tc>
          <w:tcPr>
            <w:tcW w:w="1984" w:type="dxa"/>
            <w:tcBorders>
              <w:top w:val="single" w:sz="4" w:space="0" w:color="auto"/>
              <w:left w:val="single" w:sz="4" w:space="0" w:color="auto"/>
              <w:bottom w:val="single" w:sz="4" w:space="0" w:color="auto"/>
              <w:right w:val="single" w:sz="4" w:space="0" w:color="auto"/>
            </w:tcBorders>
            <w:hideMark/>
          </w:tcPr>
          <w:p w:rsidR="004241DE" w:rsidRPr="004241DE" w:rsidRDefault="004241DE" w:rsidP="004241DE">
            <w:pPr>
              <w:shd w:val="clear" w:color="auto" w:fill="FFFFFF"/>
              <w:spacing w:line="240" w:lineRule="auto"/>
              <w:jc w:val="both"/>
              <w:rPr>
                <w:snapToGrid w:val="0"/>
                <w:sz w:val="20"/>
                <w:szCs w:val="20"/>
                <w:lang w:val="en-GB"/>
              </w:rPr>
            </w:pPr>
            <w:r w:rsidRPr="004241DE">
              <w:rPr>
                <w:snapToGrid w:val="0"/>
                <w:sz w:val="20"/>
                <w:szCs w:val="20"/>
              </w:rPr>
              <w:t>170</w:t>
            </w:r>
          </w:p>
        </w:tc>
      </w:tr>
      <w:tr w:rsidR="004241DE" w:rsidRPr="004241DE" w:rsidTr="004241DE">
        <w:trPr>
          <w:jc w:val="center"/>
        </w:trPr>
        <w:tc>
          <w:tcPr>
            <w:tcW w:w="750" w:type="dxa"/>
            <w:tcBorders>
              <w:top w:val="single" w:sz="4" w:space="0" w:color="auto"/>
              <w:left w:val="single" w:sz="4" w:space="0" w:color="auto"/>
              <w:bottom w:val="single" w:sz="4" w:space="0" w:color="auto"/>
              <w:right w:val="single" w:sz="4" w:space="0" w:color="auto"/>
            </w:tcBorders>
            <w:vAlign w:val="center"/>
            <w:hideMark/>
          </w:tcPr>
          <w:p w:rsidR="004241DE" w:rsidRPr="004241DE" w:rsidRDefault="004241DE" w:rsidP="004241DE">
            <w:pPr>
              <w:shd w:val="clear" w:color="auto" w:fill="FFFFFF"/>
              <w:spacing w:line="240" w:lineRule="auto"/>
              <w:jc w:val="both"/>
              <w:rPr>
                <w:snapToGrid w:val="0"/>
                <w:sz w:val="20"/>
                <w:szCs w:val="20"/>
                <w:lang w:val="en-GB"/>
              </w:rPr>
            </w:pPr>
            <w:r w:rsidRPr="004241DE">
              <w:rPr>
                <w:snapToGrid w:val="0"/>
                <w:sz w:val="20"/>
                <w:szCs w:val="20"/>
                <w:lang w:val="en-GB"/>
              </w:rPr>
              <w:t>6.</w:t>
            </w:r>
          </w:p>
        </w:tc>
        <w:tc>
          <w:tcPr>
            <w:tcW w:w="2673" w:type="dxa"/>
            <w:tcBorders>
              <w:top w:val="single" w:sz="4" w:space="0" w:color="auto"/>
              <w:left w:val="single" w:sz="4" w:space="0" w:color="auto"/>
              <w:bottom w:val="single" w:sz="4" w:space="0" w:color="auto"/>
              <w:right w:val="single" w:sz="4" w:space="0" w:color="auto"/>
            </w:tcBorders>
            <w:vAlign w:val="center"/>
            <w:hideMark/>
          </w:tcPr>
          <w:p w:rsidR="004241DE" w:rsidRPr="004241DE" w:rsidRDefault="004241DE" w:rsidP="004241DE">
            <w:pPr>
              <w:shd w:val="clear" w:color="auto" w:fill="FFFFFF"/>
              <w:spacing w:line="240" w:lineRule="auto"/>
              <w:jc w:val="both"/>
              <w:rPr>
                <w:snapToGrid w:val="0"/>
                <w:sz w:val="20"/>
                <w:szCs w:val="20"/>
                <w:lang w:val="en-GB"/>
              </w:rPr>
            </w:pPr>
            <w:proofErr w:type="spellStart"/>
            <w:r w:rsidRPr="004241DE">
              <w:rPr>
                <w:snapToGrid w:val="0"/>
                <w:sz w:val="20"/>
                <w:szCs w:val="20"/>
                <w:lang w:val="en-GB"/>
              </w:rPr>
              <w:t>Лек</w:t>
            </w:r>
            <w:proofErr w:type="spellEnd"/>
            <w:r w:rsidRPr="004241DE">
              <w:rPr>
                <w:snapToGrid w:val="0"/>
                <w:sz w:val="20"/>
                <w:szCs w:val="20"/>
                <w:lang w:val="en-GB"/>
              </w:rPr>
              <w:t xml:space="preserve"> </w:t>
            </w:r>
            <w:proofErr w:type="spellStart"/>
            <w:r w:rsidRPr="004241DE">
              <w:rPr>
                <w:snapToGrid w:val="0"/>
                <w:sz w:val="20"/>
                <w:szCs w:val="20"/>
                <w:lang w:val="en-GB"/>
              </w:rPr>
              <w:t>автомобил</w:t>
            </w:r>
            <w:proofErr w:type="spellEnd"/>
            <w:r w:rsidRPr="004241DE">
              <w:rPr>
                <w:snapToGrid w:val="0"/>
                <w:sz w:val="20"/>
                <w:szCs w:val="20"/>
                <w:lang w:val="en-GB"/>
              </w:rPr>
              <w:t xml:space="preserve"> </w:t>
            </w:r>
            <w:proofErr w:type="spellStart"/>
            <w:r w:rsidRPr="004241DE">
              <w:rPr>
                <w:snapToGrid w:val="0"/>
                <w:sz w:val="20"/>
                <w:szCs w:val="20"/>
                <w:lang w:val="en-GB"/>
              </w:rPr>
              <w:t>Ваз</w:t>
            </w:r>
            <w:proofErr w:type="spellEnd"/>
            <w:r w:rsidRPr="004241DE">
              <w:rPr>
                <w:snapToGrid w:val="0"/>
                <w:sz w:val="20"/>
                <w:szCs w:val="20"/>
                <w:lang w:val="en-GB"/>
              </w:rPr>
              <w:t xml:space="preserve"> 21214, </w:t>
            </w:r>
            <w:proofErr w:type="spellStart"/>
            <w:r w:rsidRPr="004241DE">
              <w:rPr>
                <w:snapToGrid w:val="0"/>
                <w:sz w:val="20"/>
                <w:szCs w:val="20"/>
                <w:lang w:val="en-GB"/>
              </w:rPr>
              <w:t>рег</w:t>
            </w:r>
            <w:proofErr w:type="spellEnd"/>
            <w:r w:rsidRPr="004241DE">
              <w:rPr>
                <w:snapToGrid w:val="0"/>
                <w:sz w:val="20"/>
                <w:szCs w:val="20"/>
                <w:lang w:val="en-GB"/>
              </w:rPr>
              <w:t>. № СН 1483 ВН</w:t>
            </w:r>
          </w:p>
        </w:tc>
        <w:tc>
          <w:tcPr>
            <w:tcW w:w="1725" w:type="dxa"/>
            <w:tcBorders>
              <w:top w:val="single" w:sz="4" w:space="0" w:color="auto"/>
              <w:left w:val="single" w:sz="4" w:space="0" w:color="auto"/>
              <w:bottom w:val="single" w:sz="4" w:space="0" w:color="auto"/>
              <w:right w:val="single" w:sz="4" w:space="0" w:color="auto"/>
            </w:tcBorders>
            <w:vAlign w:val="center"/>
            <w:hideMark/>
          </w:tcPr>
          <w:p w:rsidR="004241DE" w:rsidRPr="004241DE" w:rsidRDefault="004241DE" w:rsidP="004241DE">
            <w:pPr>
              <w:shd w:val="clear" w:color="auto" w:fill="FFFFFF"/>
              <w:spacing w:line="240" w:lineRule="auto"/>
              <w:jc w:val="both"/>
              <w:rPr>
                <w:snapToGrid w:val="0"/>
                <w:sz w:val="20"/>
                <w:szCs w:val="20"/>
                <w:lang w:val="en-GB"/>
              </w:rPr>
            </w:pPr>
            <w:r w:rsidRPr="004241DE">
              <w:rPr>
                <w:snapToGrid w:val="0"/>
                <w:sz w:val="20"/>
                <w:szCs w:val="20"/>
                <w:lang w:val="en-GB"/>
              </w:rPr>
              <w:t>175/80/16С</w:t>
            </w:r>
          </w:p>
        </w:tc>
        <w:tc>
          <w:tcPr>
            <w:tcW w:w="1595" w:type="dxa"/>
            <w:tcBorders>
              <w:top w:val="single" w:sz="4" w:space="0" w:color="auto"/>
              <w:left w:val="single" w:sz="4" w:space="0" w:color="auto"/>
              <w:bottom w:val="single" w:sz="4" w:space="0" w:color="auto"/>
              <w:right w:val="single" w:sz="4" w:space="0" w:color="auto"/>
            </w:tcBorders>
            <w:hideMark/>
          </w:tcPr>
          <w:p w:rsidR="004241DE" w:rsidRPr="004241DE" w:rsidRDefault="004241DE" w:rsidP="004241DE">
            <w:pPr>
              <w:shd w:val="clear" w:color="auto" w:fill="FFFFFF"/>
              <w:spacing w:line="240" w:lineRule="auto"/>
              <w:jc w:val="both"/>
              <w:rPr>
                <w:snapToGrid w:val="0"/>
                <w:sz w:val="20"/>
                <w:szCs w:val="20"/>
                <w:lang w:val="en-GB"/>
              </w:rPr>
            </w:pPr>
            <w:r w:rsidRPr="004241DE">
              <w:rPr>
                <w:snapToGrid w:val="0"/>
                <w:sz w:val="20"/>
                <w:szCs w:val="20"/>
              </w:rPr>
              <w:t>170</w:t>
            </w:r>
          </w:p>
        </w:tc>
        <w:tc>
          <w:tcPr>
            <w:tcW w:w="1984" w:type="dxa"/>
            <w:tcBorders>
              <w:top w:val="single" w:sz="4" w:space="0" w:color="auto"/>
              <w:left w:val="single" w:sz="4" w:space="0" w:color="auto"/>
              <w:bottom w:val="single" w:sz="4" w:space="0" w:color="auto"/>
              <w:right w:val="single" w:sz="4" w:space="0" w:color="auto"/>
            </w:tcBorders>
            <w:hideMark/>
          </w:tcPr>
          <w:p w:rsidR="004241DE" w:rsidRPr="004241DE" w:rsidRDefault="004241DE" w:rsidP="004241DE">
            <w:pPr>
              <w:shd w:val="clear" w:color="auto" w:fill="FFFFFF"/>
              <w:spacing w:line="240" w:lineRule="auto"/>
              <w:jc w:val="both"/>
              <w:rPr>
                <w:snapToGrid w:val="0"/>
                <w:sz w:val="20"/>
                <w:szCs w:val="20"/>
                <w:lang w:val="en-GB"/>
              </w:rPr>
            </w:pPr>
            <w:r w:rsidRPr="004241DE">
              <w:rPr>
                <w:snapToGrid w:val="0"/>
                <w:sz w:val="20"/>
                <w:szCs w:val="20"/>
              </w:rPr>
              <w:t>170</w:t>
            </w:r>
          </w:p>
        </w:tc>
      </w:tr>
      <w:tr w:rsidR="004241DE" w:rsidRPr="004241DE" w:rsidTr="004241DE">
        <w:trPr>
          <w:jc w:val="center"/>
        </w:trPr>
        <w:tc>
          <w:tcPr>
            <w:tcW w:w="750" w:type="dxa"/>
            <w:tcBorders>
              <w:top w:val="single" w:sz="4" w:space="0" w:color="auto"/>
              <w:left w:val="single" w:sz="4" w:space="0" w:color="auto"/>
              <w:bottom w:val="single" w:sz="4" w:space="0" w:color="auto"/>
              <w:right w:val="single" w:sz="4" w:space="0" w:color="auto"/>
            </w:tcBorders>
            <w:vAlign w:val="center"/>
            <w:hideMark/>
          </w:tcPr>
          <w:p w:rsidR="004241DE" w:rsidRPr="004241DE" w:rsidRDefault="004241DE" w:rsidP="004241DE">
            <w:pPr>
              <w:shd w:val="clear" w:color="auto" w:fill="FFFFFF"/>
              <w:spacing w:line="240" w:lineRule="auto"/>
              <w:jc w:val="both"/>
              <w:rPr>
                <w:snapToGrid w:val="0"/>
                <w:sz w:val="20"/>
                <w:szCs w:val="20"/>
                <w:lang w:val="en-GB"/>
              </w:rPr>
            </w:pPr>
            <w:r w:rsidRPr="004241DE">
              <w:rPr>
                <w:snapToGrid w:val="0"/>
                <w:sz w:val="20"/>
                <w:szCs w:val="20"/>
                <w:lang w:val="en-GB"/>
              </w:rPr>
              <w:t>7.</w:t>
            </w:r>
          </w:p>
        </w:tc>
        <w:tc>
          <w:tcPr>
            <w:tcW w:w="2673" w:type="dxa"/>
            <w:tcBorders>
              <w:top w:val="single" w:sz="4" w:space="0" w:color="auto"/>
              <w:left w:val="single" w:sz="4" w:space="0" w:color="auto"/>
              <w:bottom w:val="single" w:sz="4" w:space="0" w:color="auto"/>
              <w:right w:val="single" w:sz="4" w:space="0" w:color="auto"/>
            </w:tcBorders>
            <w:vAlign w:val="center"/>
            <w:hideMark/>
          </w:tcPr>
          <w:p w:rsidR="004241DE" w:rsidRPr="004241DE" w:rsidRDefault="004241DE" w:rsidP="004241DE">
            <w:pPr>
              <w:shd w:val="clear" w:color="auto" w:fill="FFFFFF"/>
              <w:spacing w:line="240" w:lineRule="auto"/>
              <w:jc w:val="both"/>
              <w:rPr>
                <w:snapToGrid w:val="0"/>
                <w:sz w:val="20"/>
                <w:szCs w:val="20"/>
                <w:lang w:val="en-GB"/>
              </w:rPr>
            </w:pPr>
            <w:proofErr w:type="spellStart"/>
            <w:r w:rsidRPr="004241DE">
              <w:rPr>
                <w:snapToGrid w:val="0"/>
                <w:sz w:val="20"/>
                <w:szCs w:val="20"/>
                <w:lang w:val="en-GB"/>
              </w:rPr>
              <w:t>Товарен</w:t>
            </w:r>
            <w:proofErr w:type="spellEnd"/>
            <w:r w:rsidRPr="004241DE">
              <w:rPr>
                <w:snapToGrid w:val="0"/>
                <w:sz w:val="20"/>
                <w:szCs w:val="20"/>
                <w:lang w:val="en-GB"/>
              </w:rPr>
              <w:t xml:space="preserve"> </w:t>
            </w:r>
            <w:proofErr w:type="spellStart"/>
            <w:r w:rsidRPr="004241DE">
              <w:rPr>
                <w:snapToGrid w:val="0"/>
                <w:sz w:val="20"/>
                <w:szCs w:val="20"/>
                <w:lang w:val="en-GB"/>
              </w:rPr>
              <w:t>автомобил</w:t>
            </w:r>
            <w:proofErr w:type="spellEnd"/>
            <w:r w:rsidRPr="004241DE">
              <w:rPr>
                <w:snapToGrid w:val="0"/>
                <w:sz w:val="20"/>
                <w:szCs w:val="20"/>
                <w:lang w:val="en-GB"/>
              </w:rPr>
              <w:t xml:space="preserve"> УАЗ 3909, </w:t>
            </w:r>
            <w:proofErr w:type="spellStart"/>
            <w:r w:rsidRPr="004241DE">
              <w:rPr>
                <w:snapToGrid w:val="0"/>
                <w:sz w:val="20"/>
                <w:szCs w:val="20"/>
                <w:lang w:val="en-GB"/>
              </w:rPr>
              <w:t>рег</w:t>
            </w:r>
            <w:proofErr w:type="spellEnd"/>
            <w:r w:rsidRPr="004241DE">
              <w:rPr>
                <w:snapToGrid w:val="0"/>
                <w:sz w:val="20"/>
                <w:szCs w:val="20"/>
                <w:lang w:val="en-GB"/>
              </w:rPr>
              <w:t xml:space="preserve"> № СН2376АХ</w:t>
            </w:r>
          </w:p>
        </w:tc>
        <w:tc>
          <w:tcPr>
            <w:tcW w:w="1725" w:type="dxa"/>
            <w:tcBorders>
              <w:top w:val="single" w:sz="4" w:space="0" w:color="auto"/>
              <w:left w:val="single" w:sz="4" w:space="0" w:color="auto"/>
              <w:bottom w:val="single" w:sz="4" w:space="0" w:color="auto"/>
              <w:right w:val="single" w:sz="4" w:space="0" w:color="auto"/>
            </w:tcBorders>
            <w:vAlign w:val="center"/>
            <w:hideMark/>
          </w:tcPr>
          <w:p w:rsidR="004241DE" w:rsidRPr="004241DE" w:rsidRDefault="004241DE" w:rsidP="004241DE">
            <w:pPr>
              <w:shd w:val="clear" w:color="auto" w:fill="FFFFFF"/>
              <w:spacing w:line="240" w:lineRule="auto"/>
              <w:jc w:val="both"/>
              <w:rPr>
                <w:snapToGrid w:val="0"/>
                <w:sz w:val="20"/>
                <w:szCs w:val="20"/>
                <w:lang w:val="en-GB"/>
              </w:rPr>
            </w:pPr>
            <w:r w:rsidRPr="004241DE">
              <w:rPr>
                <w:snapToGrid w:val="0"/>
                <w:sz w:val="20"/>
                <w:szCs w:val="20"/>
                <w:lang w:val="en-GB"/>
              </w:rPr>
              <w:t>225/75/R16</w:t>
            </w:r>
          </w:p>
        </w:tc>
        <w:tc>
          <w:tcPr>
            <w:tcW w:w="1595" w:type="dxa"/>
            <w:tcBorders>
              <w:top w:val="single" w:sz="4" w:space="0" w:color="auto"/>
              <w:left w:val="single" w:sz="4" w:space="0" w:color="auto"/>
              <w:bottom w:val="single" w:sz="4" w:space="0" w:color="auto"/>
              <w:right w:val="single" w:sz="4" w:space="0" w:color="auto"/>
            </w:tcBorders>
            <w:hideMark/>
          </w:tcPr>
          <w:p w:rsidR="004241DE" w:rsidRPr="004241DE" w:rsidRDefault="004241DE" w:rsidP="004241DE">
            <w:pPr>
              <w:shd w:val="clear" w:color="auto" w:fill="FFFFFF"/>
              <w:spacing w:line="240" w:lineRule="auto"/>
              <w:jc w:val="both"/>
              <w:rPr>
                <w:snapToGrid w:val="0"/>
                <w:sz w:val="20"/>
                <w:szCs w:val="20"/>
              </w:rPr>
            </w:pPr>
            <w:r w:rsidRPr="004241DE">
              <w:rPr>
                <w:snapToGrid w:val="0"/>
                <w:sz w:val="20"/>
                <w:szCs w:val="20"/>
              </w:rPr>
              <w:t>160</w:t>
            </w:r>
          </w:p>
        </w:tc>
        <w:tc>
          <w:tcPr>
            <w:tcW w:w="1984" w:type="dxa"/>
            <w:tcBorders>
              <w:top w:val="single" w:sz="4" w:space="0" w:color="auto"/>
              <w:left w:val="single" w:sz="4" w:space="0" w:color="auto"/>
              <w:bottom w:val="single" w:sz="4" w:space="0" w:color="auto"/>
              <w:right w:val="single" w:sz="4" w:space="0" w:color="auto"/>
            </w:tcBorders>
            <w:hideMark/>
          </w:tcPr>
          <w:p w:rsidR="004241DE" w:rsidRPr="004241DE" w:rsidRDefault="004241DE" w:rsidP="004241DE">
            <w:pPr>
              <w:shd w:val="clear" w:color="auto" w:fill="FFFFFF"/>
              <w:spacing w:line="240" w:lineRule="auto"/>
              <w:jc w:val="both"/>
              <w:rPr>
                <w:snapToGrid w:val="0"/>
                <w:sz w:val="20"/>
                <w:szCs w:val="20"/>
              </w:rPr>
            </w:pPr>
            <w:r w:rsidRPr="004241DE">
              <w:rPr>
                <w:snapToGrid w:val="0"/>
                <w:sz w:val="20"/>
                <w:szCs w:val="20"/>
              </w:rPr>
              <w:t>164.33</w:t>
            </w:r>
          </w:p>
        </w:tc>
      </w:tr>
      <w:tr w:rsidR="004241DE" w:rsidRPr="004241DE" w:rsidTr="004241DE">
        <w:trPr>
          <w:jc w:val="center"/>
        </w:trPr>
        <w:tc>
          <w:tcPr>
            <w:tcW w:w="750" w:type="dxa"/>
            <w:tcBorders>
              <w:top w:val="single" w:sz="4" w:space="0" w:color="auto"/>
              <w:left w:val="single" w:sz="4" w:space="0" w:color="auto"/>
              <w:bottom w:val="single" w:sz="4" w:space="0" w:color="auto"/>
              <w:right w:val="single" w:sz="4" w:space="0" w:color="auto"/>
            </w:tcBorders>
            <w:vAlign w:val="center"/>
            <w:hideMark/>
          </w:tcPr>
          <w:p w:rsidR="004241DE" w:rsidRPr="004241DE" w:rsidRDefault="004241DE" w:rsidP="004241DE">
            <w:pPr>
              <w:shd w:val="clear" w:color="auto" w:fill="FFFFFF"/>
              <w:spacing w:line="240" w:lineRule="auto"/>
              <w:jc w:val="both"/>
              <w:rPr>
                <w:snapToGrid w:val="0"/>
                <w:sz w:val="20"/>
                <w:szCs w:val="20"/>
                <w:lang w:val="en-GB"/>
              </w:rPr>
            </w:pPr>
            <w:r w:rsidRPr="004241DE">
              <w:rPr>
                <w:snapToGrid w:val="0"/>
                <w:sz w:val="20"/>
                <w:szCs w:val="20"/>
                <w:lang w:val="en-GB"/>
              </w:rPr>
              <w:t>8.</w:t>
            </w:r>
          </w:p>
        </w:tc>
        <w:tc>
          <w:tcPr>
            <w:tcW w:w="2673" w:type="dxa"/>
            <w:tcBorders>
              <w:top w:val="single" w:sz="4" w:space="0" w:color="auto"/>
              <w:left w:val="single" w:sz="4" w:space="0" w:color="auto"/>
              <w:bottom w:val="single" w:sz="4" w:space="0" w:color="auto"/>
              <w:right w:val="single" w:sz="4" w:space="0" w:color="auto"/>
            </w:tcBorders>
            <w:vAlign w:val="center"/>
            <w:hideMark/>
          </w:tcPr>
          <w:p w:rsidR="004241DE" w:rsidRPr="004241DE" w:rsidRDefault="004241DE" w:rsidP="004241DE">
            <w:pPr>
              <w:shd w:val="clear" w:color="auto" w:fill="FFFFFF"/>
              <w:spacing w:line="240" w:lineRule="auto"/>
              <w:jc w:val="both"/>
              <w:rPr>
                <w:snapToGrid w:val="0"/>
                <w:sz w:val="20"/>
                <w:szCs w:val="20"/>
                <w:lang w:val="en-GB"/>
              </w:rPr>
            </w:pPr>
            <w:proofErr w:type="spellStart"/>
            <w:r w:rsidRPr="004241DE">
              <w:rPr>
                <w:snapToGrid w:val="0"/>
                <w:sz w:val="20"/>
                <w:szCs w:val="20"/>
                <w:lang w:val="en-GB"/>
              </w:rPr>
              <w:t>Лек</w:t>
            </w:r>
            <w:proofErr w:type="spellEnd"/>
            <w:r w:rsidRPr="004241DE">
              <w:rPr>
                <w:snapToGrid w:val="0"/>
                <w:sz w:val="20"/>
                <w:szCs w:val="20"/>
                <w:lang w:val="en-GB"/>
              </w:rPr>
              <w:t xml:space="preserve"> </w:t>
            </w:r>
            <w:proofErr w:type="spellStart"/>
            <w:r w:rsidRPr="004241DE">
              <w:rPr>
                <w:snapToGrid w:val="0"/>
                <w:sz w:val="20"/>
                <w:szCs w:val="20"/>
                <w:lang w:val="en-GB"/>
              </w:rPr>
              <w:t>автомобил</w:t>
            </w:r>
            <w:proofErr w:type="spellEnd"/>
            <w:r w:rsidRPr="004241DE">
              <w:rPr>
                <w:snapToGrid w:val="0"/>
                <w:sz w:val="20"/>
                <w:szCs w:val="20"/>
                <w:lang w:val="en-GB"/>
              </w:rPr>
              <w:t xml:space="preserve"> УАЗ 31514, </w:t>
            </w:r>
            <w:proofErr w:type="spellStart"/>
            <w:r w:rsidRPr="004241DE">
              <w:rPr>
                <w:snapToGrid w:val="0"/>
                <w:sz w:val="20"/>
                <w:szCs w:val="20"/>
                <w:lang w:val="en-GB"/>
              </w:rPr>
              <w:t>рег</w:t>
            </w:r>
            <w:proofErr w:type="spellEnd"/>
            <w:r w:rsidRPr="004241DE">
              <w:rPr>
                <w:snapToGrid w:val="0"/>
                <w:sz w:val="20"/>
                <w:szCs w:val="20"/>
                <w:lang w:val="en-GB"/>
              </w:rPr>
              <w:t xml:space="preserve"> № А 65 40 ВВ</w:t>
            </w:r>
          </w:p>
        </w:tc>
        <w:tc>
          <w:tcPr>
            <w:tcW w:w="1725" w:type="dxa"/>
            <w:tcBorders>
              <w:top w:val="single" w:sz="4" w:space="0" w:color="auto"/>
              <w:left w:val="single" w:sz="4" w:space="0" w:color="auto"/>
              <w:bottom w:val="single" w:sz="4" w:space="0" w:color="auto"/>
              <w:right w:val="single" w:sz="4" w:space="0" w:color="auto"/>
            </w:tcBorders>
            <w:vAlign w:val="center"/>
            <w:hideMark/>
          </w:tcPr>
          <w:p w:rsidR="004241DE" w:rsidRPr="004241DE" w:rsidRDefault="004241DE" w:rsidP="004241DE">
            <w:pPr>
              <w:shd w:val="clear" w:color="auto" w:fill="FFFFFF"/>
              <w:spacing w:line="240" w:lineRule="auto"/>
              <w:jc w:val="both"/>
              <w:rPr>
                <w:snapToGrid w:val="0"/>
                <w:sz w:val="20"/>
                <w:szCs w:val="20"/>
                <w:lang w:val="en-GB"/>
              </w:rPr>
            </w:pPr>
            <w:r w:rsidRPr="004241DE">
              <w:rPr>
                <w:snapToGrid w:val="0"/>
                <w:sz w:val="20"/>
                <w:szCs w:val="20"/>
                <w:lang w:val="en-GB"/>
              </w:rPr>
              <w:t>215/90/R15</w:t>
            </w:r>
          </w:p>
        </w:tc>
        <w:tc>
          <w:tcPr>
            <w:tcW w:w="1595" w:type="dxa"/>
            <w:tcBorders>
              <w:top w:val="single" w:sz="4" w:space="0" w:color="auto"/>
              <w:left w:val="single" w:sz="4" w:space="0" w:color="auto"/>
              <w:bottom w:val="single" w:sz="4" w:space="0" w:color="auto"/>
              <w:right w:val="single" w:sz="4" w:space="0" w:color="auto"/>
            </w:tcBorders>
            <w:hideMark/>
          </w:tcPr>
          <w:p w:rsidR="004241DE" w:rsidRPr="004241DE" w:rsidRDefault="004241DE" w:rsidP="004241DE">
            <w:pPr>
              <w:shd w:val="clear" w:color="auto" w:fill="FFFFFF"/>
              <w:spacing w:line="240" w:lineRule="auto"/>
              <w:jc w:val="both"/>
              <w:rPr>
                <w:snapToGrid w:val="0"/>
                <w:sz w:val="20"/>
                <w:szCs w:val="20"/>
              </w:rPr>
            </w:pPr>
            <w:r w:rsidRPr="004241DE">
              <w:rPr>
                <w:snapToGrid w:val="0"/>
                <w:sz w:val="20"/>
                <w:szCs w:val="20"/>
              </w:rPr>
              <w:t>172</w:t>
            </w:r>
          </w:p>
        </w:tc>
        <w:tc>
          <w:tcPr>
            <w:tcW w:w="1984" w:type="dxa"/>
            <w:tcBorders>
              <w:top w:val="single" w:sz="4" w:space="0" w:color="auto"/>
              <w:left w:val="single" w:sz="4" w:space="0" w:color="auto"/>
              <w:bottom w:val="single" w:sz="4" w:space="0" w:color="auto"/>
              <w:right w:val="single" w:sz="4" w:space="0" w:color="auto"/>
            </w:tcBorders>
            <w:hideMark/>
          </w:tcPr>
          <w:p w:rsidR="004241DE" w:rsidRPr="004241DE" w:rsidRDefault="004241DE" w:rsidP="004241DE">
            <w:pPr>
              <w:shd w:val="clear" w:color="auto" w:fill="FFFFFF"/>
              <w:spacing w:line="240" w:lineRule="auto"/>
              <w:jc w:val="both"/>
              <w:rPr>
                <w:snapToGrid w:val="0"/>
                <w:sz w:val="20"/>
                <w:szCs w:val="20"/>
              </w:rPr>
            </w:pPr>
            <w:r w:rsidRPr="004241DE">
              <w:rPr>
                <w:snapToGrid w:val="0"/>
                <w:sz w:val="20"/>
                <w:szCs w:val="20"/>
              </w:rPr>
              <w:t>172</w:t>
            </w:r>
          </w:p>
        </w:tc>
      </w:tr>
      <w:tr w:rsidR="004241DE" w:rsidRPr="004241DE" w:rsidTr="004241DE">
        <w:trPr>
          <w:jc w:val="center"/>
        </w:trPr>
        <w:tc>
          <w:tcPr>
            <w:tcW w:w="750" w:type="dxa"/>
            <w:tcBorders>
              <w:top w:val="single" w:sz="4" w:space="0" w:color="auto"/>
              <w:left w:val="single" w:sz="4" w:space="0" w:color="auto"/>
              <w:bottom w:val="single" w:sz="4" w:space="0" w:color="auto"/>
              <w:right w:val="single" w:sz="4" w:space="0" w:color="auto"/>
            </w:tcBorders>
            <w:vAlign w:val="center"/>
            <w:hideMark/>
          </w:tcPr>
          <w:p w:rsidR="004241DE" w:rsidRPr="004241DE" w:rsidRDefault="004241DE" w:rsidP="004241DE">
            <w:pPr>
              <w:shd w:val="clear" w:color="auto" w:fill="FFFFFF"/>
              <w:spacing w:line="240" w:lineRule="auto"/>
              <w:jc w:val="both"/>
              <w:rPr>
                <w:snapToGrid w:val="0"/>
                <w:sz w:val="20"/>
                <w:szCs w:val="20"/>
                <w:lang w:val="en-GB"/>
              </w:rPr>
            </w:pPr>
            <w:r w:rsidRPr="004241DE">
              <w:rPr>
                <w:snapToGrid w:val="0"/>
                <w:sz w:val="20"/>
                <w:szCs w:val="20"/>
                <w:lang w:val="en-GB"/>
              </w:rPr>
              <w:t>9.</w:t>
            </w:r>
          </w:p>
        </w:tc>
        <w:tc>
          <w:tcPr>
            <w:tcW w:w="2673" w:type="dxa"/>
            <w:tcBorders>
              <w:top w:val="single" w:sz="4" w:space="0" w:color="auto"/>
              <w:left w:val="single" w:sz="4" w:space="0" w:color="auto"/>
              <w:bottom w:val="single" w:sz="4" w:space="0" w:color="auto"/>
              <w:right w:val="single" w:sz="4" w:space="0" w:color="auto"/>
            </w:tcBorders>
            <w:vAlign w:val="center"/>
            <w:hideMark/>
          </w:tcPr>
          <w:p w:rsidR="004241DE" w:rsidRPr="004241DE" w:rsidRDefault="004241DE" w:rsidP="004241DE">
            <w:pPr>
              <w:shd w:val="clear" w:color="auto" w:fill="FFFFFF"/>
              <w:spacing w:line="240" w:lineRule="auto"/>
              <w:jc w:val="both"/>
              <w:rPr>
                <w:snapToGrid w:val="0"/>
                <w:sz w:val="20"/>
                <w:szCs w:val="20"/>
                <w:lang w:val="en-GB"/>
              </w:rPr>
            </w:pPr>
            <w:proofErr w:type="spellStart"/>
            <w:r w:rsidRPr="004241DE">
              <w:rPr>
                <w:snapToGrid w:val="0"/>
                <w:sz w:val="20"/>
                <w:szCs w:val="20"/>
                <w:lang w:val="en-GB"/>
              </w:rPr>
              <w:t>Автобус</w:t>
            </w:r>
            <w:proofErr w:type="spellEnd"/>
            <w:r w:rsidRPr="004241DE">
              <w:rPr>
                <w:snapToGrid w:val="0"/>
                <w:sz w:val="20"/>
                <w:szCs w:val="20"/>
                <w:lang w:val="en-GB"/>
              </w:rPr>
              <w:t xml:space="preserve"> </w:t>
            </w:r>
            <w:proofErr w:type="spellStart"/>
            <w:r w:rsidRPr="004241DE">
              <w:rPr>
                <w:snapToGrid w:val="0"/>
                <w:sz w:val="20"/>
                <w:szCs w:val="20"/>
                <w:lang w:val="en-GB"/>
              </w:rPr>
              <w:t>фолксваген</w:t>
            </w:r>
            <w:proofErr w:type="spellEnd"/>
            <w:r w:rsidRPr="004241DE">
              <w:rPr>
                <w:snapToGrid w:val="0"/>
                <w:sz w:val="20"/>
                <w:szCs w:val="20"/>
                <w:lang w:val="en-GB"/>
              </w:rPr>
              <w:t xml:space="preserve"> </w:t>
            </w:r>
            <w:proofErr w:type="spellStart"/>
            <w:r w:rsidRPr="004241DE">
              <w:rPr>
                <w:snapToGrid w:val="0"/>
                <w:sz w:val="20"/>
                <w:szCs w:val="20"/>
                <w:lang w:val="en-GB"/>
              </w:rPr>
              <w:t>крафтер</w:t>
            </w:r>
            <w:proofErr w:type="spellEnd"/>
            <w:r w:rsidRPr="004241DE">
              <w:rPr>
                <w:snapToGrid w:val="0"/>
                <w:sz w:val="20"/>
                <w:szCs w:val="20"/>
                <w:lang w:val="en-GB"/>
              </w:rPr>
              <w:t xml:space="preserve"> 2.5 ТДИ, </w:t>
            </w:r>
            <w:proofErr w:type="spellStart"/>
            <w:r w:rsidRPr="004241DE">
              <w:rPr>
                <w:snapToGrid w:val="0"/>
                <w:sz w:val="20"/>
                <w:szCs w:val="20"/>
                <w:lang w:val="en-GB"/>
              </w:rPr>
              <w:t>рег</w:t>
            </w:r>
            <w:proofErr w:type="spellEnd"/>
            <w:r w:rsidRPr="004241DE">
              <w:rPr>
                <w:snapToGrid w:val="0"/>
                <w:sz w:val="20"/>
                <w:szCs w:val="20"/>
                <w:lang w:val="en-GB"/>
              </w:rPr>
              <w:t xml:space="preserve"> № А 30 46 КС</w:t>
            </w:r>
          </w:p>
        </w:tc>
        <w:tc>
          <w:tcPr>
            <w:tcW w:w="1725" w:type="dxa"/>
            <w:tcBorders>
              <w:top w:val="single" w:sz="4" w:space="0" w:color="auto"/>
              <w:left w:val="single" w:sz="4" w:space="0" w:color="auto"/>
              <w:bottom w:val="single" w:sz="4" w:space="0" w:color="auto"/>
              <w:right w:val="single" w:sz="4" w:space="0" w:color="auto"/>
            </w:tcBorders>
            <w:vAlign w:val="center"/>
            <w:hideMark/>
          </w:tcPr>
          <w:p w:rsidR="004241DE" w:rsidRPr="004241DE" w:rsidRDefault="004241DE" w:rsidP="004241DE">
            <w:pPr>
              <w:shd w:val="clear" w:color="auto" w:fill="FFFFFF"/>
              <w:spacing w:line="240" w:lineRule="auto"/>
              <w:jc w:val="both"/>
              <w:rPr>
                <w:snapToGrid w:val="0"/>
                <w:sz w:val="20"/>
                <w:szCs w:val="20"/>
                <w:lang w:val="en-GB"/>
              </w:rPr>
            </w:pPr>
            <w:r w:rsidRPr="004241DE">
              <w:rPr>
                <w:snapToGrid w:val="0"/>
                <w:sz w:val="20"/>
                <w:szCs w:val="20"/>
                <w:lang w:val="en-GB"/>
              </w:rPr>
              <w:t>195/75/R16</w:t>
            </w:r>
          </w:p>
        </w:tc>
        <w:tc>
          <w:tcPr>
            <w:tcW w:w="1595" w:type="dxa"/>
            <w:tcBorders>
              <w:top w:val="single" w:sz="4" w:space="0" w:color="auto"/>
              <w:left w:val="single" w:sz="4" w:space="0" w:color="auto"/>
              <w:bottom w:val="single" w:sz="4" w:space="0" w:color="auto"/>
              <w:right w:val="single" w:sz="4" w:space="0" w:color="auto"/>
            </w:tcBorders>
            <w:hideMark/>
          </w:tcPr>
          <w:p w:rsidR="004241DE" w:rsidRPr="004241DE" w:rsidRDefault="004241DE" w:rsidP="004241DE">
            <w:pPr>
              <w:shd w:val="clear" w:color="auto" w:fill="FFFFFF"/>
              <w:spacing w:line="240" w:lineRule="auto"/>
              <w:jc w:val="both"/>
              <w:rPr>
                <w:snapToGrid w:val="0"/>
                <w:sz w:val="20"/>
                <w:szCs w:val="20"/>
              </w:rPr>
            </w:pPr>
            <w:r w:rsidRPr="004241DE">
              <w:rPr>
                <w:snapToGrid w:val="0"/>
                <w:sz w:val="20"/>
                <w:szCs w:val="20"/>
              </w:rPr>
              <w:t>130.4</w:t>
            </w:r>
          </w:p>
        </w:tc>
        <w:tc>
          <w:tcPr>
            <w:tcW w:w="1984" w:type="dxa"/>
            <w:tcBorders>
              <w:top w:val="single" w:sz="4" w:space="0" w:color="auto"/>
              <w:left w:val="single" w:sz="4" w:space="0" w:color="auto"/>
              <w:bottom w:val="single" w:sz="4" w:space="0" w:color="auto"/>
              <w:right w:val="single" w:sz="4" w:space="0" w:color="auto"/>
            </w:tcBorders>
            <w:hideMark/>
          </w:tcPr>
          <w:p w:rsidR="004241DE" w:rsidRPr="004241DE" w:rsidRDefault="004241DE" w:rsidP="004241DE">
            <w:pPr>
              <w:shd w:val="clear" w:color="auto" w:fill="FFFFFF"/>
              <w:spacing w:line="240" w:lineRule="auto"/>
              <w:jc w:val="both"/>
              <w:rPr>
                <w:snapToGrid w:val="0"/>
                <w:sz w:val="20"/>
                <w:szCs w:val="20"/>
              </w:rPr>
            </w:pPr>
            <w:r w:rsidRPr="004241DE">
              <w:rPr>
                <w:snapToGrid w:val="0"/>
                <w:sz w:val="20"/>
                <w:szCs w:val="20"/>
              </w:rPr>
              <w:t>130.4</w:t>
            </w:r>
          </w:p>
        </w:tc>
      </w:tr>
      <w:tr w:rsidR="004241DE" w:rsidRPr="004241DE" w:rsidTr="004241DE">
        <w:trPr>
          <w:jc w:val="center"/>
        </w:trPr>
        <w:tc>
          <w:tcPr>
            <w:tcW w:w="750" w:type="dxa"/>
            <w:tcBorders>
              <w:top w:val="single" w:sz="4" w:space="0" w:color="auto"/>
              <w:left w:val="single" w:sz="4" w:space="0" w:color="auto"/>
              <w:bottom w:val="single" w:sz="4" w:space="0" w:color="auto"/>
              <w:right w:val="single" w:sz="4" w:space="0" w:color="auto"/>
            </w:tcBorders>
            <w:vAlign w:val="center"/>
            <w:hideMark/>
          </w:tcPr>
          <w:p w:rsidR="004241DE" w:rsidRPr="004241DE" w:rsidRDefault="004241DE" w:rsidP="004241DE">
            <w:pPr>
              <w:shd w:val="clear" w:color="auto" w:fill="FFFFFF"/>
              <w:spacing w:line="240" w:lineRule="auto"/>
              <w:jc w:val="both"/>
              <w:rPr>
                <w:snapToGrid w:val="0"/>
                <w:sz w:val="20"/>
                <w:szCs w:val="20"/>
                <w:lang w:val="en-GB"/>
              </w:rPr>
            </w:pPr>
            <w:r w:rsidRPr="004241DE">
              <w:rPr>
                <w:snapToGrid w:val="0"/>
                <w:sz w:val="20"/>
                <w:szCs w:val="20"/>
                <w:lang w:val="en-GB"/>
              </w:rPr>
              <w:t>10.</w:t>
            </w:r>
          </w:p>
        </w:tc>
        <w:tc>
          <w:tcPr>
            <w:tcW w:w="2673" w:type="dxa"/>
            <w:tcBorders>
              <w:top w:val="single" w:sz="4" w:space="0" w:color="auto"/>
              <w:left w:val="single" w:sz="4" w:space="0" w:color="auto"/>
              <w:bottom w:val="single" w:sz="4" w:space="0" w:color="auto"/>
              <w:right w:val="single" w:sz="4" w:space="0" w:color="auto"/>
            </w:tcBorders>
            <w:vAlign w:val="center"/>
            <w:hideMark/>
          </w:tcPr>
          <w:p w:rsidR="004241DE" w:rsidRPr="004241DE" w:rsidRDefault="004241DE" w:rsidP="004241DE">
            <w:pPr>
              <w:shd w:val="clear" w:color="auto" w:fill="FFFFFF"/>
              <w:spacing w:line="240" w:lineRule="auto"/>
              <w:jc w:val="both"/>
              <w:rPr>
                <w:snapToGrid w:val="0"/>
                <w:sz w:val="20"/>
                <w:szCs w:val="20"/>
                <w:lang w:val="en-GB"/>
              </w:rPr>
            </w:pPr>
            <w:proofErr w:type="spellStart"/>
            <w:r w:rsidRPr="004241DE">
              <w:rPr>
                <w:snapToGrid w:val="0"/>
                <w:sz w:val="20"/>
                <w:szCs w:val="20"/>
                <w:lang w:val="en-GB"/>
              </w:rPr>
              <w:t>Товарен</w:t>
            </w:r>
            <w:proofErr w:type="spellEnd"/>
            <w:r w:rsidRPr="004241DE">
              <w:rPr>
                <w:snapToGrid w:val="0"/>
                <w:sz w:val="20"/>
                <w:szCs w:val="20"/>
                <w:lang w:val="en-GB"/>
              </w:rPr>
              <w:t xml:space="preserve"> </w:t>
            </w:r>
            <w:proofErr w:type="spellStart"/>
            <w:r w:rsidRPr="004241DE">
              <w:rPr>
                <w:snapToGrid w:val="0"/>
                <w:sz w:val="20"/>
                <w:szCs w:val="20"/>
                <w:lang w:val="en-GB"/>
              </w:rPr>
              <w:t>автомобил</w:t>
            </w:r>
            <w:proofErr w:type="spellEnd"/>
            <w:r w:rsidRPr="004241DE">
              <w:rPr>
                <w:snapToGrid w:val="0"/>
                <w:sz w:val="20"/>
                <w:szCs w:val="20"/>
                <w:lang w:val="en-GB"/>
              </w:rPr>
              <w:t xml:space="preserve"> УАЗ 3909, с </w:t>
            </w:r>
            <w:proofErr w:type="spellStart"/>
            <w:r w:rsidRPr="004241DE">
              <w:rPr>
                <w:snapToGrid w:val="0"/>
                <w:sz w:val="20"/>
                <w:szCs w:val="20"/>
                <w:lang w:val="en-GB"/>
              </w:rPr>
              <w:t>рег</w:t>
            </w:r>
            <w:proofErr w:type="spellEnd"/>
            <w:r w:rsidRPr="004241DE">
              <w:rPr>
                <w:snapToGrid w:val="0"/>
                <w:sz w:val="20"/>
                <w:szCs w:val="20"/>
                <w:lang w:val="en-GB"/>
              </w:rPr>
              <w:t>.№  А 8109 НА</w:t>
            </w:r>
          </w:p>
        </w:tc>
        <w:tc>
          <w:tcPr>
            <w:tcW w:w="1725" w:type="dxa"/>
            <w:tcBorders>
              <w:top w:val="single" w:sz="4" w:space="0" w:color="auto"/>
              <w:left w:val="single" w:sz="4" w:space="0" w:color="auto"/>
              <w:bottom w:val="single" w:sz="4" w:space="0" w:color="auto"/>
              <w:right w:val="single" w:sz="4" w:space="0" w:color="auto"/>
            </w:tcBorders>
            <w:vAlign w:val="center"/>
            <w:hideMark/>
          </w:tcPr>
          <w:p w:rsidR="004241DE" w:rsidRPr="004241DE" w:rsidRDefault="004241DE" w:rsidP="004241DE">
            <w:pPr>
              <w:shd w:val="clear" w:color="auto" w:fill="FFFFFF"/>
              <w:spacing w:line="240" w:lineRule="auto"/>
              <w:jc w:val="both"/>
              <w:rPr>
                <w:snapToGrid w:val="0"/>
                <w:sz w:val="20"/>
                <w:szCs w:val="20"/>
                <w:lang w:val="en-GB"/>
              </w:rPr>
            </w:pPr>
            <w:r w:rsidRPr="004241DE">
              <w:rPr>
                <w:snapToGrid w:val="0"/>
                <w:sz w:val="20"/>
                <w:szCs w:val="20"/>
                <w:lang w:val="en-GB"/>
              </w:rPr>
              <w:t>225/75/16</w:t>
            </w:r>
          </w:p>
        </w:tc>
        <w:tc>
          <w:tcPr>
            <w:tcW w:w="1595" w:type="dxa"/>
            <w:tcBorders>
              <w:top w:val="single" w:sz="4" w:space="0" w:color="auto"/>
              <w:left w:val="single" w:sz="4" w:space="0" w:color="auto"/>
              <w:bottom w:val="single" w:sz="4" w:space="0" w:color="auto"/>
              <w:right w:val="single" w:sz="4" w:space="0" w:color="auto"/>
            </w:tcBorders>
            <w:hideMark/>
          </w:tcPr>
          <w:p w:rsidR="004241DE" w:rsidRPr="004241DE" w:rsidRDefault="004241DE" w:rsidP="004241DE">
            <w:pPr>
              <w:shd w:val="clear" w:color="auto" w:fill="FFFFFF"/>
              <w:spacing w:line="240" w:lineRule="auto"/>
              <w:jc w:val="both"/>
              <w:rPr>
                <w:snapToGrid w:val="0"/>
                <w:sz w:val="20"/>
                <w:szCs w:val="20"/>
              </w:rPr>
            </w:pPr>
            <w:r w:rsidRPr="004241DE">
              <w:rPr>
                <w:snapToGrid w:val="0"/>
                <w:sz w:val="20"/>
                <w:szCs w:val="20"/>
              </w:rPr>
              <w:t>160</w:t>
            </w:r>
          </w:p>
        </w:tc>
        <w:tc>
          <w:tcPr>
            <w:tcW w:w="1984" w:type="dxa"/>
            <w:tcBorders>
              <w:top w:val="single" w:sz="4" w:space="0" w:color="auto"/>
              <w:left w:val="single" w:sz="4" w:space="0" w:color="auto"/>
              <w:bottom w:val="single" w:sz="4" w:space="0" w:color="auto"/>
              <w:right w:val="single" w:sz="4" w:space="0" w:color="auto"/>
            </w:tcBorders>
            <w:hideMark/>
          </w:tcPr>
          <w:p w:rsidR="004241DE" w:rsidRPr="004241DE" w:rsidRDefault="004241DE" w:rsidP="004241DE">
            <w:pPr>
              <w:shd w:val="clear" w:color="auto" w:fill="FFFFFF"/>
              <w:spacing w:line="240" w:lineRule="auto"/>
              <w:jc w:val="both"/>
              <w:rPr>
                <w:snapToGrid w:val="0"/>
                <w:sz w:val="20"/>
                <w:szCs w:val="20"/>
              </w:rPr>
            </w:pPr>
            <w:r w:rsidRPr="004241DE">
              <w:rPr>
                <w:snapToGrid w:val="0"/>
                <w:sz w:val="20"/>
                <w:szCs w:val="20"/>
              </w:rPr>
              <w:t>164.33</w:t>
            </w:r>
          </w:p>
        </w:tc>
      </w:tr>
    </w:tbl>
    <w:p w:rsidR="000B56B6" w:rsidRPr="004241DE" w:rsidRDefault="000B56B6" w:rsidP="00632D09">
      <w:pPr>
        <w:shd w:val="clear" w:color="auto" w:fill="FFFFFF"/>
        <w:spacing w:line="240" w:lineRule="auto"/>
        <w:jc w:val="both"/>
        <w:rPr>
          <w:snapToGrid w:val="0"/>
          <w:sz w:val="20"/>
          <w:szCs w:val="20"/>
        </w:rPr>
      </w:pPr>
    </w:p>
    <w:p w:rsidR="00632D09" w:rsidRDefault="00632D09" w:rsidP="004554FB">
      <w:pPr>
        <w:shd w:val="clear" w:color="auto" w:fill="FFFFFF"/>
        <w:spacing w:line="240" w:lineRule="auto"/>
        <w:ind w:right="-284"/>
        <w:jc w:val="both"/>
        <w:rPr>
          <w:szCs w:val="24"/>
        </w:rPr>
      </w:pPr>
    </w:p>
    <w:p w:rsidR="00632D09" w:rsidRPr="00D32539" w:rsidRDefault="00632D09" w:rsidP="00632D09">
      <w:pPr>
        <w:spacing w:line="240" w:lineRule="auto"/>
        <w:jc w:val="both"/>
        <w:rPr>
          <w:b/>
          <w:bCs/>
          <w:sz w:val="22"/>
          <w:lang w:eastAsia="bg-BG"/>
        </w:rPr>
      </w:pPr>
      <w:r w:rsidRPr="00D32539">
        <w:rPr>
          <w:b/>
          <w:snapToGrid w:val="0"/>
          <w:sz w:val="22"/>
        </w:rPr>
        <w:t xml:space="preserve">(3) </w:t>
      </w:r>
      <w:r w:rsidR="004554FB" w:rsidRPr="004554FB">
        <w:rPr>
          <w:b/>
          <w:bCs/>
          <w:sz w:val="22"/>
          <w:lang w:eastAsia="bg-BG"/>
        </w:rPr>
        <w:t>Стойно</w:t>
      </w:r>
      <w:r w:rsidR="004554FB">
        <w:rPr>
          <w:b/>
          <w:bCs/>
          <w:sz w:val="22"/>
          <w:lang w:eastAsia="bg-BG"/>
        </w:rPr>
        <w:t>стта на договора е в размер до 8</w:t>
      </w:r>
      <w:r w:rsidR="004554FB" w:rsidRPr="004554FB">
        <w:rPr>
          <w:b/>
          <w:bCs/>
          <w:sz w:val="22"/>
          <w:lang w:eastAsia="bg-BG"/>
        </w:rPr>
        <w:t xml:space="preserve"> 000 (</w:t>
      </w:r>
      <w:r w:rsidR="004554FB">
        <w:rPr>
          <w:b/>
          <w:bCs/>
          <w:sz w:val="22"/>
          <w:lang w:eastAsia="bg-BG"/>
        </w:rPr>
        <w:t>осем хиляди) лева без ДДС, като</w:t>
      </w:r>
      <w:r w:rsidR="004554FB" w:rsidRPr="004554FB">
        <w:rPr>
          <w:b/>
          <w:bCs/>
          <w:sz w:val="22"/>
          <w:lang w:eastAsia="bg-BG"/>
        </w:rPr>
        <w:t xml:space="preserve"> ВЪЗЛОЖИТЕЛЯТ няма задължение за цялостно усвояване на посочения финансов ресурс</w:t>
      </w:r>
      <w:r w:rsidRPr="00D32539">
        <w:rPr>
          <w:b/>
          <w:bCs/>
          <w:sz w:val="22"/>
          <w:lang w:eastAsia="bg-BG"/>
        </w:rPr>
        <w:t>.</w:t>
      </w:r>
    </w:p>
    <w:p w:rsidR="00632D09" w:rsidRPr="00D32539" w:rsidRDefault="00632D09" w:rsidP="00632D09">
      <w:pPr>
        <w:spacing w:line="240" w:lineRule="auto"/>
        <w:jc w:val="both"/>
        <w:rPr>
          <w:b/>
          <w:bCs/>
          <w:color w:val="000000"/>
          <w:sz w:val="22"/>
          <w:lang w:eastAsia="bg-BG"/>
        </w:rPr>
      </w:pPr>
      <w:r w:rsidRPr="00D32539">
        <w:rPr>
          <w:b/>
          <w:color w:val="000000"/>
          <w:sz w:val="22"/>
        </w:rPr>
        <w:t>(4) ИЗПЪЛНИТЕЛЯТ</w:t>
      </w:r>
      <w:r w:rsidRPr="00D32539">
        <w:rPr>
          <w:color w:val="000000"/>
          <w:sz w:val="22"/>
        </w:rPr>
        <w:t xml:space="preserve"> представя на </w:t>
      </w:r>
      <w:r w:rsidRPr="00D32539">
        <w:rPr>
          <w:b/>
          <w:color w:val="000000"/>
          <w:sz w:val="22"/>
        </w:rPr>
        <w:t>ВЪЗЛОЖИТЕЛЯ</w:t>
      </w:r>
      <w:r w:rsidRPr="00D32539">
        <w:rPr>
          <w:color w:val="000000"/>
          <w:sz w:val="22"/>
        </w:rPr>
        <w:t xml:space="preserve"> за плащане фактури, отговарящи на изискванията на Закона за счетоводството;</w:t>
      </w:r>
    </w:p>
    <w:p w:rsidR="00632D09" w:rsidRPr="00D32539" w:rsidRDefault="00632D09" w:rsidP="00632D09">
      <w:pPr>
        <w:spacing w:line="240" w:lineRule="auto"/>
        <w:jc w:val="both"/>
        <w:rPr>
          <w:b/>
          <w:bCs/>
          <w:color w:val="000000"/>
          <w:sz w:val="22"/>
          <w:lang w:eastAsia="bg-BG"/>
        </w:rPr>
      </w:pPr>
      <w:r w:rsidRPr="00D32539">
        <w:rPr>
          <w:b/>
          <w:snapToGrid w:val="0"/>
          <w:sz w:val="22"/>
        </w:rPr>
        <w:t xml:space="preserve">Чл. 6 (1) </w:t>
      </w:r>
      <w:r w:rsidRPr="00D32539">
        <w:rPr>
          <w:sz w:val="22"/>
          <w:lang w:eastAsia="zh-CN"/>
        </w:rPr>
        <w:t xml:space="preserve">ТП „ДГС </w:t>
      </w:r>
      <w:r>
        <w:rPr>
          <w:sz w:val="22"/>
          <w:lang w:eastAsia="zh-CN"/>
        </w:rPr>
        <w:t>Звездец</w:t>
      </w:r>
      <w:r w:rsidRPr="00D32539">
        <w:rPr>
          <w:sz w:val="22"/>
          <w:lang w:eastAsia="zh-CN"/>
        </w:rPr>
        <w:t>”</w:t>
      </w:r>
      <w:r w:rsidRPr="00D32539">
        <w:rPr>
          <w:snapToGrid w:val="0"/>
          <w:sz w:val="22"/>
        </w:rPr>
        <w:t xml:space="preserve"> заплаща цената след извършване на доставката, по банков път, в лева, в срок до </w:t>
      </w:r>
      <w:r>
        <w:rPr>
          <w:snapToGrid w:val="0"/>
          <w:sz w:val="22"/>
        </w:rPr>
        <w:t>30</w:t>
      </w:r>
      <w:r w:rsidRPr="00D32539">
        <w:rPr>
          <w:snapToGrid w:val="0"/>
          <w:sz w:val="22"/>
        </w:rPr>
        <w:t xml:space="preserve"> </w:t>
      </w:r>
      <w:r>
        <w:rPr>
          <w:snapToGrid w:val="0"/>
          <w:sz w:val="22"/>
        </w:rPr>
        <w:t xml:space="preserve">(тридесет) </w:t>
      </w:r>
      <w:r w:rsidRPr="00D32539">
        <w:rPr>
          <w:snapToGrid w:val="0"/>
          <w:sz w:val="22"/>
        </w:rPr>
        <w:t xml:space="preserve"> дни </w:t>
      </w:r>
      <w:r w:rsidRPr="00D32539">
        <w:rPr>
          <w:b/>
          <w:color w:val="000000"/>
          <w:sz w:val="22"/>
        </w:rPr>
        <w:t>след доставката и монтажа и след издаването на фактура</w:t>
      </w:r>
      <w:r w:rsidRPr="00D32539">
        <w:rPr>
          <w:sz w:val="22"/>
        </w:rPr>
        <w:t xml:space="preserve"> и/или </w:t>
      </w:r>
      <w:proofErr w:type="spellStart"/>
      <w:r w:rsidRPr="00D32539">
        <w:rPr>
          <w:sz w:val="22"/>
        </w:rPr>
        <w:t>приемо-предавателен</w:t>
      </w:r>
      <w:proofErr w:type="spellEnd"/>
      <w:r w:rsidRPr="00D32539">
        <w:rPr>
          <w:sz w:val="22"/>
        </w:rPr>
        <w:t xml:space="preserve"> протокол от Изпълнителя.</w:t>
      </w:r>
      <w:r w:rsidRPr="00D32539">
        <w:rPr>
          <w:b/>
          <w:color w:val="000000"/>
          <w:sz w:val="22"/>
        </w:rPr>
        <w:t xml:space="preserve"> </w:t>
      </w:r>
      <w:r w:rsidRPr="00D32539">
        <w:rPr>
          <w:color w:val="000000"/>
          <w:spacing w:val="-1"/>
          <w:sz w:val="22"/>
        </w:rPr>
        <w:t>Авансово плащане по договора не се предвижда.</w:t>
      </w:r>
    </w:p>
    <w:p w:rsidR="00632D09" w:rsidRPr="00D32539" w:rsidRDefault="00632D09" w:rsidP="00632D09">
      <w:pPr>
        <w:spacing w:line="240" w:lineRule="auto"/>
        <w:jc w:val="both"/>
        <w:rPr>
          <w:sz w:val="22"/>
        </w:rPr>
      </w:pPr>
      <w:r w:rsidRPr="00D32539">
        <w:rPr>
          <w:b/>
          <w:snapToGrid w:val="0"/>
          <w:sz w:val="22"/>
        </w:rPr>
        <w:t>(2)</w:t>
      </w:r>
      <w:r w:rsidRPr="00D32539">
        <w:rPr>
          <w:snapToGrid w:val="0"/>
          <w:sz w:val="22"/>
        </w:rPr>
        <w:t xml:space="preserve"> </w:t>
      </w:r>
      <w:r w:rsidRPr="00D32539">
        <w:rPr>
          <w:sz w:val="22"/>
        </w:rPr>
        <w:t xml:space="preserve">Всички плащания по този Договор се извършват в лева чрез банков превод по следната банкова сметка на ИЗПЪЛНИТЕЛЯ: </w:t>
      </w:r>
    </w:p>
    <w:p w:rsidR="000B56B6" w:rsidRPr="000B56B6" w:rsidRDefault="000B56B6" w:rsidP="000B56B6">
      <w:pPr>
        <w:tabs>
          <w:tab w:val="left" w:pos="0"/>
        </w:tabs>
        <w:spacing w:line="240" w:lineRule="auto"/>
        <w:ind w:left="-426" w:right="-284" w:firstLine="284"/>
        <w:jc w:val="both"/>
        <w:rPr>
          <w:sz w:val="22"/>
        </w:rPr>
      </w:pPr>
      <w:r w:rsidRPr="000B56B6">
        <w:rPr>
          <w:sz w:val="22"/>
        </w:rPr>
        <w:t>Банка:</w:t>
      </w:r>
      <w:r w:rsidRPr="000B56B6">
        <w:rPr>
          <w:sz w:val="22"/>
        </w:rPr>
        <w:tab/>
      </w:r>
      <w:proofErr w:type="spellStart"/>
      <w:r w:rsidRPr="000B56B6">
        <w:rPr>
          <w:sz w:val="22"/>
        </w:rPr>
        <w:t>Юробанк</w:t>
      </w:r>
      <w:proofErr w:type="spellEnd"/>
      <w:r w:rsidRPr="000B56B6">
        <w:rPr>
          <w:sz w:val="22"/>
        </w:rPr>
        <w:t xml:space="preserve"> България АД</w:t>
      </w:r>
    </w:p>
    <w:p w:rsidR="000B56B6" w:rsidRPr="000B56B6" w:rsidRDefault="000B56B6" w:rsidP="000B56B6">
      <w:pPr>
        <w:tabs>
          <w:tab w:val="left" w:pos="0"/>
        </w:tabs>
        <w:spacing w:line="240" w:lineRule="auto"/>
        <w:ind w:left="-426" w:right="-284" w:firstLine="284"/>
        <w:jc w:val="both"/>
        <w:rPr>
          <w:sz w:val="22"/>
        </w:rPr>
      </w:pPr>
      <w:r w:rsidRPr="000B56B6">
        <w:rPr>
          <w:sz w:val="22"/>
        </w:rPr>
        <w:t>BIC:</w:t>
      </w:r>
      <w:r w:rsidRPr="000B56B6">
        <w:rPr>
          <w:sz w:val="22"/>
        </w:rPr>
        <w:tab/>
        <w:t>BPBIBGSF</w:t>
      </w:r>
    </w:p>
    <w:p w:rsidR="00632D09" w:rsidRDefault="000B56B6" w:rsidP="000B56B6">
      <w:pPr>
        <w:tabs>
          <w:tab w:val="left" w:pos="0"/>
        </w:tabs>
        <w:spacing w:line="240" w:lineRule="auto"/>
        <w:ind w:left="-426" w:right="-284" w:firstLine="284"/>
        <w:jc w:val="both"/>
        <w:rPr>
          <w:b/>
          <w:snapToGrid w:val="0"/>
          <w:szCs w:val="24"/>
        </w:rPr>
      </w:pPr>
      <w:r w:rsidRPr="000B56B6">
        <w:rPr>
          <w:sz w:val="22"/>
        </w:rPr>
        <w:t>IBAN:</w:t>
      </w:r>
      <w:r w:rsidRPr="000B56B6">
        <w:rPr>
          <w:sz w:val="22"/>
        </w:rPr>
        <w:tab/>
        <w:t>BG51BPBI179371015066001</w:t>
      </w:r>
      <w:r w:rsidR="00632D09" w:rsidRPr="0023172C">
        <w:rPr>
          <w:b/>
          <w:snapToGrid w:val="0"/>
          <w:szCs w:val="24"/>
        </w:rPr>
        <w:t xml:space="preserve"> </w:t>
      </w:r>
    </w:p>
    <w:p w:rsidR="00632D09" w:rsidRDefault="00632D09" w:rsidP="00C1152F">
      <w:pPr>
        <w:tabs>
          <w:tab w:val="left" w:pos="0"/>
        </w:tabs>
        <w:spacing w:line="240" w:lineRule="auto"/>
        <w:ind w:right="-284"/>
        <w:jc w:val="both"/>
        <w:rPr>
          <w:b/>
          <w:snapToGrid w:val="0"/>
          <w:szCs w:val="24"/>
        </w:rPr>
      </w:pPr>
    </w:p>
    <w:p w:rsidR="00632D09" w:rsidRPr="00D32539" w:rsidRDefault="00632D09" w:rsidP="00632D09">
      <w:pPr>
        <w:shd w:val="clear" w:color="auto" w:fill="FFFFFF"/>
        <w:spacing w:line="240" w:lineRule="auto"/>
        <w:jc w:val="center"/>
        <w:rPr>
          <w:b/>
          <w:snapToGrid w:val="0"/>
          <w:sz w:val="22"/>
        </w:rPr>
      </w:pPr>
      <w:r w:rsidRPr="00D32539">
        <w:rPr>
          <w:b/>
          <w:snapToGrid w:val="0"/>
          <w:sz w:val="22"/>
        </w:rPr>
        <w:t>ІV. ГАРАНЦИЯ ЗА ИЗПЪЛНЕНИЕ</w:t>
      </w:r>
    </w:p>
    <w:p w:rsidR="00632D09" w:rsidRPr="00D32539" w:rsidRDefault="00632D09" w:rsidP="00632D09">
      <w:pPr>
        <w:shd w:val="clear" w:color="auto" w:fill="FFFFFF"/>
        <w:spacing w:line="240" w:lineRule="auto"/>
        <w:jc w:val="center"/>
        <w:rPr>
          <w:b/>
          <w:snapToGrid w:val="0"/>
          <w:sz w:val="22"/>
        </w:rPr>
      </w:pPr>
    </w:p>
    <w:p w:rsidR="00632D09" w:rsidRPr="00D32539" w:rsidRDefault="00632D09" w:rsidP="00632D09">
      <w:pPr>
        <w:spacing w:line="240" w:lineRule="auto"/>
        <w:jc w:val="both"/>
        <w:rPr>
          <w:b/>
          <w:color w:val="000000"/>
          <w:kern w:val="24"/>
          <w:sz w:val="22"/>
        </w:rPr>
      </w:pPr>
      <w:r w:rsidRPr="00D32539">
        <w:rPr>
          <w:b/>
          <w:sz w:val="22"/>
        </w:rPr>
        <w:t xml:space="preserve">Чл. 7. </w:t>
      </w:r>
      <w:r w:rsidRPr="00D32539">
        <w:rPr>
          <w:color w:val="000000"/>
          <w:spacing w:val="1"/>
          <w:sz w:val="22"/>
        </w:rPr>
        <w:t xml:space="preserve">При подписването на този Договор, ИЗПЪЛНИТЕЛЯТ представя на </w:t>
      </w:r>
      <w:r w:rsidRPr="00D32539">
        <w:rPr>
          <w:sz w:val="22"/>
        </w:rPr>
        <w:t>ВЪЗЛОЖИТЕЛЯ</w:t>
      </w:r>
      <w:r w:rsidRPr="00D32539">
        <w:rPr>
          <w:color w:val="000000"/>
          <w:spacing w:val="1"/>
          <w:sz w:val="22"/>
        </w:rPr>
        <w:t xml:space="preserve"> гаранция за изпълнение в размер на 5 % (пет на сто)   от </w:t>
      </w:r>
      <w:r w:rsidRPr="00D32539">
        <w:rPr>
          <w:color w:val="000000"/>
          <w:spacing w:val="-2"/>
          <w:sz w:val="22"/>
        </w:rPr>
        <w:t xml:space="preserve">Стойността на Договора без ДДС, а именно </w:t>
      </w:r>
      <w:r w:rsidR="000B56B6">
        <w:rPr>
          <w:sz w:val="22"/>
        </w:rPr>
        <w:t>400,00</w:t>
      </w:r>
      <w:r w:rsidRPr="00D32539">
        <w:rPr>
          <w:sz w:val="22"/>
        </w:rPr>
        <w:t xml:space="preserve"> (</w:t>
      </w:r>
      <w:r w:rsidR="000B56B6">
        <w:rPr>
          <w:sz w:val="22"/>
        </w:rPr>
        <w:t>четиристотин</w:t>
      </w:r>
      <w:r w:rsidRPr="00D32539">
        <w:rPr>
          <w:sz w:val="22"/>
        </w:rPr>
        <w:t>) лева „</w:t>
      </w:r>
      <w:r w:rsidRPr="00D32539">
        <w:rPr>
          <w:b/>
          <w:sz w:val="22"/>
        </w:rPr>
        <w:t>Гаранцията за изпълнение</w:t>
      </w:r>
      <w:r w:rsidRPr="00D32539">
        <w:rPr>
          <w:sz w:val="22"/>
        </w:rPr>
        <w:t>“, която служи за обезпечаване на изпълнението на Договора</w:t>
      </w:r>
      <w:r w:rsidRPr="00D32539">
        <w:rPr>
          <w:color w:val="000000"/>
          <w:spacing w:val="-2"/>
          <w:sz w:val="22"/>
        </w:rPr>
        <w:t>.</w:t>
      </w:r>
    </w:p>
    <w:p w:rsidR="00632D09" w:rsidRPr="00C70BAD" w:rsidRDefault="00632D09" w:rsidP="00C70BAD">
      <w:pPr>
        <w:shd w:val="clear" w:color="auto" w:fill="FFFFFF"/>
        <w:spacing w:line="240" w:lineRule="auto"/>
        <w:ind w:left="-142" w:right="-284"/>
        <w:jc w:val="both"/>
        <w:rPr>
          <w:color w:val="000000"/>
          <w:spacing w:val="-2"/>
          <w:szCs w:val="24"/>
        </w:rPr>
      </w:pPr>
      <w:r w:rsidRPr="00D32539">
        <w:rPr>
          <w:b/>
          <w:color w:val="000000"/>
          <w:spacing w:val="-2"/>
          <w:sz w:val="22"/>
        </w:rPr>
        <w:t xml:space="preserve">Чл. 8. </w:t>
      </w:r>
      <w:r w:rsidRPr="00D32539">
        <w:rPr>
          <w:color w:val="000000"/>
          <w:spacing w:val="-2"/>
          <w:sz w:val="22"/>
        </w:rPr>
        <w:t>Когато като Гаранция за изпълнение се представя парична сума, сумата се внася по следната банкова сметка на ВЪЗЛОЖИТЕЛЯ:</w:t>
      </w:r>
      <w:r w:rsidR="00C70BAD" w:rsidRPr="006C2807">
        <w:rPr>
          <w:szCs w:val="24"/>
          <w:lang w:val="ru-RU"/>
        </w:rPr>
        <w:t xml:space="preserve"> </w:t>
      </w:r>
    </w:p>
    <w:p w:rsidR="00632D09" w:rsidRPr="00D32539" w:rsidRDefault="00632D09" w:rsidP="00632D09">
      <w:pPr>
        <w:spacing w:line="240" w:lineRule="auto"/>
        <w:jc w:val="both"/>
        <w:rPr>
          <w:sz w:val="22"/>
        </w:rPr>
      </w:pPr>
      <w:r w:rsidRPr="00D32539">
        <w:rPr>
          <w:sz w:val="22"/>
        </w:rPr>
        <w:t>Банка:</w:t>
      </w:r>
      <w:r w:rsidRPr="00D32539">
        <w:rPr>
          <w:sz w:val="22"/>
        </w:rPr>
        <w:tab/>
      </w:r>
      <w:r w:rsidR="00C70BAD" w:rsidRPr="006C2807">
        <w:rPr>
          <w:szCs w:val="24"/>
          <w:lang w:val="ru-RU"/>
        </w:rPr>
        <w:t>“</w:t>
      </w:r>
      <w:proofErr w:type="spellStart"/>
      <w:r w:rsidR="00C70BAD" w:rsidRPr="006C2807">
        <w:rPr>
          <w:szCs w:val="24"/>
          <w:lang w:val="ru-RU"/>
        </w:rPr>
        <w:t>Райфайзен</w:t>
      </w:r>
      <w:proofErr w:type="spellEnd"/>
      <w:r w:rsidR="00C70BAD" w:rsidRPr="006C2807">
        <w:rPr>
          <w:szCs w:val="24"/>
          <w:lang w:val="ru-RU"/>
        </w:rPr>
        <w:t xml:space="preserve"> банк” АД</w:t>
      </w:r>
      <w:r w:rsidR="00C70BAD" w:rsidRPr="00D32539">
        <w:rPr>
          <w:sz w:val="22"/>
        </w:rPr>
        <w:t xml:space="preserve"> </w:t>
      </w:r>
    </w:p>
    <w:p w:rsidR="00632D09" w:rsidRPr="00D32539" w:rsidRDefault="00632D09" w:rsidP="00632D09">
      <w:pPr>
        <w:spacing w:line="240" w:lineRule="auto"/>
        <w:jc w:val="both"/>
        <w:rPr>
          <w:sz w:val="22"/>
        </w:rPr>
      </w:pPr>
      <w:r w:rsidRPr="00D32539">
        <w:rPr>
          <w:sz w:val="22"/>
        </w:rPr>
        <w:t>BIC:</w:t>
      </w:r>
      <w:r w:rsidRPr="00D32539">
        <w:rPr>
          <w:sz w:val="22"/>
        </w:rPr>
        <w:tab/>
      </w:r>
      <w:r w:rsidR="00C70BAD" w:rsidRPr="006C2807">
        <w:rPr>
          <w:szCs w:val="24"/>
        </w:rPr>
        <w:t>RZBBBGSF</w:t>
      </w:r>
      <w:r w:rsidR="00C70BAD" w:rsidRPr="00D32539">
        <w:rPr>
          <w:sz w:val="22"/>
        </w:rPr>
        <w:t xml:space="preserve"> </w:t>
      </w:r>
    </w:p>
    <w:p w:rsidR="00632D09" w:rsidRPr="00D32539" w:rsidRDefault="00632D09" w:rsidP="00632D09">
      <w:pPr>
        <w:spacing w:line="240" w:lineRule="auto"/>
        <w:jc w:val="both"/>
        <w:rPr>
          <w:sz w:val="22"/>
        </w:rPr>
      </w:pPr>
      <w:r w:rsidRPr="00D32539">
        <w:rPr>
          <w:sz w:val="22"/>
        </w:rPr>
        <w:t>IBAN:</w:t>
      </w:r>
      <w:r w:rsidRPr="00D32539">
        <w:rPr>
          <w:sz w:val="22"/>
        </w:rPr>
        <w:tab/>
      </w:r>
      <w:r w:rsidR="00C70BAD" w:rsidRPr="006C2807">
        <w:rPr>
          <w:szCs w:val="24"/>
        </w:rPr>
        <w:t xml:space="preserve">BG07RZBB91551004556875,  </w:t>
      </w:r>
    </w:p>
    <w:p w:rsidR="00632D09" w:rsidRPr="00D32539" w:rsidRDefault="00632D09" w:rsidP="00632D09">
      <w:pPr>
        <w:shd w:val="clear" w:color="auto" w:fill="FFFFFF"/>
        <w:spacing w:line="240" w:lineRule="auto"/>
        <w:jc w:val="both"/>
        <w:rPr>
          <w:color w:val="000000"/>
          <w:sz w:val="22"/>
        </w:rPr>
      </w:pPr>
      <w:r w:rsidRPr="00D32539">
        <w:rPr>
          <w:b/>
          <w:sz w:val="22"/>
        </w:rPr>
        <w:t xml:space="preserve">Чл. 9. (1) </w:t>
      </w:r>
      <w:r w:rsidRPr="00D32539">
        <w:rPr>
          <w:color w:val="000000"/>
          <w:sz w:val="22"/>
        </w:rPr>
        <w:t xml:space="preserve">Когато като гаранция за изпълнение се представя </w:t>
      </w:r>
      <w:r w:rsidRPr="00D32539">
        <w:rPr>
          <w:color w:val="000000"/>
          <w:spacing w:val="1"/>
          <w:sz w:val="22"/>
        </w:rPr>
        <w:t>банкова гаранция</w:t>
      </w:r>
      <w:r w:rsidRPr="00D32539">
        <w:rPr>
          <w:color w:val="000000"/>
          <w:sz w:val="22"/>
        </w:rPr>
        <w:t>, ИЗПЪЛНИТЕЛЯТ предава на ВЪЗЛОЖИТЕЛЯ оригинален екземпляр на банкова гаранция, издадена в полза на ВЪЗЛОЖИТЕЛЯ, която трябва да отговаря на следните изисквания:</w:t>
      </w:r>
    </w:p>
    <w:p w:rsidR="00632D09" w:rsidRPr="00D32539" w:rsidRDefault="00632D09" w:rsidP="00632D09">
      <w:pPr>
        <w:shd w:val="clear" w:color="auto" w:fill="FFFFFF"/>
        <w:spacing w:line="240" w:lineRule="auto"/>
        <w:jc w:val="both"/>
        <w:rPr>
          <w:color w:val="000000"/>
          <w:sz w:val="22"/>
        </w:rPr>
      </w:pPr>
      <w:r w:rsidRPr="00D32539">
        <w:rPr>
          <w:color w:val="000000"/>
          <w:sz w:val="22"/>
        </w:rPr>
        <w:t xml:space="preserve">1. да бъде безусловна и неотменяема банкова </w:t>
      </w:r>
      <w:proofErr w:type="spellStart"/>
      <w:r w:rsidRPr="00D32539">
        <w:rPr>
          <w:color w:val="000000"/>
          <w:sz w:val="22"/>
        </w:rPr>
        <w:t>гаранцияq</w:t>
      </w:r>
      <w:proofErr w:type="spellEnd"/>
      <w:r w:rsidRPr="00D32539">
        <w:rPr>
          <w:color w:val="000000"/>
          <w:sz w:val="22"/>
        </w:rPr>
        <w:t xml:space="preserve"> да съдържа задължение на банката - гарант да извърши плащане при първо писмено искане от ВЪЗЛОЖИТЕЛЯ, деклариращ, че е </w:t>
      </w:r>
      <w:r w:rsidRPr="00D32539">
        <w:rPr>
          <w:color w:val="000000"/>
          <w:sz w:val="22"/>
        </w:rPr>
        <w:lastRenderedPageBreak/>
        <w:t>налице неизпълнение на задължение на ИЗПЪЛНИТЕЛЯ или друго основание за задържане на Гаранцията за изпълнение по този Договор;</w:t>
      </w:r>
    </w:p>
    <w:p w:rsidR="00632D09" w:rsidRPr="00D32539" w:rsidRDefault="00632D09" w:rsidP="00632D09">
      <w:pPr>
        <w:shd w:val="clear" w:color="auto" w:fill="FFFFFF"/>
        <w:spacing w:line="240" w:lineRule="auto"/>
        <w:jc w:val="both"/>
        <w:rPr>
          <w:color w:val="000000"/>
          <w:spacing w:val="-2"/>
          <w:sz w:val="22"/>
        </w:rPr>
      </w:pPr>
      <w:r w:rsidRPr="00D32539">
        <w:rPr>
          <w:color w:val="000000"/>
          <w:sz w:val="22"/>
        </w:rPr>
        <w:t>2. да бъде със срок на валидност за целия срок на действие на Договора плюс 30 (тридесет) дни след прекратяването на Договора, като при необходимост срокът на валидност на банковата гаранция се удължава или се издава нова.</w:t>
      </w:r>
      <w:r w:rsidRPr="00D32539">
        <w:rPr>
          <w:color w:val="000000"/>
          <w:spacing w:val="-2"/>
          <w:sz w:val="22"/>
        </w:rPr>
        <w:t xml:space="preserve"> </w:t>
      </w:r>
    </w:p>
    <w:p w:rsidR="00632D09" w:rsidRPr="00D32539" w:rsidRDefault="00632D09" w:rsidP="00632D09">
      <w:pPr>
        <w:shd w:val="clear" w:color="auto" w:fill="FFFFFF"/>
        <w:spacing w:line="240" w:lineRule="auto"/>
        <w:jc w:val="both"/>
        <w:rPr>
          <w:color w:val="000000"/>
          <w:spacing w:val="-2"/>
          <w:sz w:val="22"/>
        </w:rPr>
      </w:pPr>
      <w:r w:rsidRPr="00D32539">
        <w:rPr>
          <w:b/>
          <w:color w:val="000000"/>
          <w:spacing w:val="-2"/>
          <w:sz w:val="22"/>
        </w:rPr>
        <w:t>(2)</w:t>
      </w:r>
      <w:r w:rsidRPr="00D32539">
        <w:rPr>
          <w:color w:val="000000"/>
          <w:spacing w:val="-2"/>
          <w:sz w:val="22"/>
        </w:rPr>
        <w:t xml:space="preserve"> Банковите разходи по откриването и поддържането на Гаранцията </w:t>
      </w:r>
      <w:r w:rsidRPr="00D32539">
        <w:rPr>
          <w:color w:val="000000"/>
          <w:spacing w:val="1"/>
          <w:sz w:val="22"/>
        </w:rPr>
        <w:t xml:space="preserve">за изпълнение във формата на банкова гаранция, </w:t>
      </w:r>
      <w:r w:rsidRPr="00D32539">
        <w:rPr>
          <w:color w:val="000000"/>
          <w:spacing w:val="-2"/>
          <w:sz w:val="22"/>
        </w:rPr>
        <w:t>са за сметка на ИЗПЪЛНИТЕЛЯ.</w:t>
      </w:r>
    </w:p>
    <w:p w:rsidR="00632D09" w:rsidRPr="00D32539" w:rsidRDefault="00632D09" w:rsidP="00632D09">
      <w:pPr>
        <w:shd w:val="clear" w:color="auto" w:fill="FFFFFF"/>
        <w:spacing w:line="240" w:lineRule="auto"/>
        <w:jc w:val="both"/>
        <w:rPr>
          <w:color w:val="000000"/>
          <w:spacing w:val="1"/>
          <w:sz w:val="22"/>
        </w:rPr>
      </w:pPr>
      <w:r w:rsidRPr="00D32539">
        <w:rPr>
          <w:b/>
          <w:sz w:val="22"/>
        </w:rPr>
        <w:t xml:space="preserve">Чл. 10. (1) </w:t>
      </w:r>
      <w:r w:rsidRPr="00D32539">
        <w:rPr>
          <w:color w:val="000000"/>
          <w:sz w:val="22"/>
        </w:rPr>
        <w:t xml:space="preserve">Когато като Гаранция за изпълнение се представя </w:t>
      </w:r>
      <w:r w:rsidRPr="00D32539">
        <w:rPr>
          <w:color w:val="000000"/>
          <w:spacing w:val="1"/>
          <w:sz w:val="22"/>
        </w:rPr>
        <w:t>застраховка, ИЗПЪЛНИТЕЛЯТ предава на ВЪЗЛОЖИТЕЛЯ оригинален екземпляр на застрахователна полица, издадена в полза на ВЪЗЛОЖИТЕЛЯ, която трябва да отговаря на следните изисквания:</w:t>
      </w:r>
    </w:p>
    <w:p w:rsidR="00632D09" w:rsidRPr="00D32539" w:rsidRDefault="00632D09" w:rsidP="00632D09">
      <w:pPr>
        <w:shd w:val="clear" w:color="auto" w:fill="FFFFFF"/>
        <w:spacing w:line="240" w:lineRule="auto"/>
        <w:jc w:val="both"/>
        <w:rPr>
          <w:color w:val="000000"/>
          <w:spacing w:val="1"/>
          <w:sz w:val="22"/>
        </w:rPr>
      </w:pPr>
      <w:r w:rsidRPr="00D32539">
        <w:rPr>
          <w:color w:val="000000"/>
          <w:spacing w:val="1"/>
          <w:sz w:val="22"/>
        </w:rPr>
        <w:t>1. да обезпечава изпълнението на този Договор чрез покритие на отговорността на ИЗПЪЛНИТЕЛЯ;</w:t>
      </w:r>
    </w:p>
    <w:p w:rsidR="00632D09" w:rsidRPr="00D32539" w:rsidRDefault="00632D09" w:rsidP="00632D09">
      <w:pPr>
        <w:shd w:val="clear" w:color="auto" w:fill="FFFFFF"/>
        <w:spacing w:line="240" w:lineRule="auto"/>
        <w:jc w:val="both"/>
        <w:rPr>
          <w:color w:val="000000"/>
          <w:spacing w:val="1"/>
          <w:sz w:val="22"/>
        </w:rPr>
      </w:pPr>
      <w:r w:rsidRPr="00D32539">
        <w:rPr>
          <w:color w:val="000000"/>
          <w:spacing w:val="1"/>
          <w:sz w:val="22"/>
        </w:rPr>
        <w:t xml:space="preserve">2. да бъде със срок на валидност за целия срок на действие на Договора плюс 30 (тридесет) дни след прекратяването на Договора. </w:t>
      </w:r>
    </w:p>
    <w:p w:rsidR="00632D09" w:rsidRPr="00D32539" w:rsidRDefault="00632D09" w:rsidP="00632D09">
      <w:pPr>
        <w:shd w:val="clear" w:color="auto" w:fill="FFFFFF"/>
        <w:spacing w:line="240" w:lineRule="auto"/>
        <w:jc w:val="both"/>
        <w:rPr>
          <w:color w:val="000000"/>
          <w:spacing w:val="1"/>
          <w:sz w:val="22"/>
        </w:rPr>
      </w:pPr>
      <w:r w:rsidRPr="00D32539">
        <w:rPr>
          <w:b/>
          <w:sz w:val="22"/>
        </w:rPr>
        <w:t xml:space="preserve">(2) </w:t>
      </w:r>
      <w:r w:rsidRPr="00D32539">
        <w:rPr>
          <w:color w:val="000000"/>
          <w:spacing w:val="1"/>
          <w:sz w:val="22"/>
        </w:rPr>
        <w:t xml:space="preserve">Разходите по сключването на застрахователния договор и поддържането на валидността на застраховката за изисквания срок, както и по всяко изплащане на застрахователно обезщетение в полза на ВЪЗЛОЖИТЕЛЯ, при наличието на основание за това, са за сметка на ИЗПЪЛНИТЕЛЯ. </w:t>
      </w:r>
    </w:p>
    <w:p w:rsidR="00632D09" w:rsidRPr="00D32539" w:rsidRDefault="00632D09" w:rsidP="00632D09">
      <w:pPr>
        <w:shd w:val="clear" w:color="auto" w:fill="FFFFFF"/>
        <w:tabs>
          <w:tab w:val="left" w:pos="-180"/>
        </w:tabs>
        <w:spacing w:line="240" w:lineRule="auto"/>
        <w:jc w:val="both"/>
        <w:rPr>
          <w:color w:val="000000"/>
          <w:spacing w:val="-2"/>
          <w:sz w:val="22"/>
        </w:rPr>
      </w:pPr>
      <w:r w:rsidRPr="00D32539">
        <w:rPr>
          <w:b/>
          <w:sz w:val="22"/>
        </w:rPr>
        <w:t xml:space="preserve">Чл. 11. (1) </w:t>
      </w:r>
      <w:r w:rsidRPr="00D32539">
        <w:rPr>
          <w:color w:val="000000"/>
          <w:spacing w:val="1"/>
          <w:sz w:val="22"/>
        </w:rPr>
        <w:t>ВЪЗЛОЖИТЕЛЯТ освобождава Гаранцията за изпълнение в срок до 15 (петнадесет) дни след прекратяването на Договора и окончателно приемане на Услугите в пълен размер, ако липсват основания за задържането от страна на ВЪЗЛОЖИТЕЛЯ на каквато и да е сума по нея</w:t>
      </w:r>
      <w:r w:rsidRPr="00D32539">
        <w:rPr>
          <w:color w:val="000000"/>
          <w:spacing w:val="-2"/>
          <w:sz w:val="22"/>
        </w:rPr>
        <w:t>.</w:t>
      </w:r>
    </w:p>
    <w:p w:rsidR="00632D09" w:rsidRPr="00D32539" w:rsidRDefault="00632D09" w:rsidP="00632D09">
      <w:pPr>
        <w:shd w:val="clear" w:color="auto" w:fill="FFFFFF"/>
        <w:tabs>
          <w:tab w:val="left" w:pos="-180"/>
        </w:tabs>
        <w:spacing w:line="240" w:lineRule="auto"/>
        <w:jc w:val="both"/>
        <w:rPr>
          <w:color w:val="000000"/>
          <w:spacing w:val="-2"/>
          <w:sz w:val="22"/>
        </w:rPr>
      </w:pPr>
      <w:r w:rsidRPr="00D32539">
        <w:rPr>
          <w:b/>
          <w:color w:val="000000"/>
          <w:spacing w:val="-2"/>
          <w:sz w:val="22"/>
        </w:rPr>
        <w:t>(2)</w:t>
      </w:r>
      <w:r w:rsidRPr="00D32539">
        <w:rPr>
          <w:color w:val="000000"/>
          <w:spacing w:val="-2"/>
          <w:sz w:val="22"/>
        </w:rPr>
        <w:t xml:space="preserve"> Освобождаването на Гаранцията за изпълнение се извършва, както следва:</w:t>
      </w:r>
    </w:p>
    <w:p w:rsidR="00632D09" w:rsidRPr="00D32539" w:rsidRDefault="00632D09" w:rsidP="00632D09">
      <w:pPr>
        <w:shd w:val="clear" w:color="auto" w:fill="FFFFFF"/>
        <w:tabs>
          <w:tab w:val="left" w:pos="-180"/>
        </w:tabs>
        <w:spacing w:line="240" w:lineRule="auto"/>
        <w:jc w:val="both"/>
        <w:rPr>
          <w:color w:val="000000"/>
          <w:spacing w:val="-2"/>
          <w:sz w:val="22"/>
        </w:rPr>
      </w:pPr>
      <w:r w:rsidRPr="00D32539">
        <w:rPr>
          <w:color w:val="000000"/>
          <w:spacing w:val="-2"/>
          <w:sz w:val="22"/>
        </w:rPr>
        <w:t xml:space="preserve">1. когато е във формата на парична сума – чрез превеждане на сумата по банковата сметка на ИЗПЪЛНИТЕЛЯ; </w:t>
      </w:r>
    </w:p>
    <w:p w:rsidR="00632D09" w:rsidRPr="00D32539" w:rsidRDefault="00632D09" w:rsidP="00632D09">
      <w:pPr>
        <w:shd w:val="clear" w:color="auto" w:fill="FFFFFF"/>
        <w:tabs>
          <w:tab w:val="left" w:pos="-180"/>
        </w:tabs>
        <w:spacing w:line="240" w:lineRule="auto"/>
        <w:jc w:val="both"/>
        <w:rPr>
          <w:color w:val="000000"/>
          <w:spacing w:val="-2"/>
          <w:sz w:val="22"/>
        </w:rPr>
      </w:pPr>
      <w:r w:rsidRPr="00D32539">
        <w:rPr>
          <w:color w:val="000000"/>
          <w:spacing w:val="-2"/>
          <w:sz w:val="22"/>
        </w:rPr>
        <w:t>2. когато е във формата на банкова гаранция – чрез връщане на нейния оригинал на представител на ИЗПЪЛНИТЕЛЯ или упълномощено от него лице;</w:t>
      </w:r>
    </w:p>
    <w:p w:rsidR="00632D09" w:rsidRPr="00D32539" w:rsidRDefault="00632D09" w:rsidP="00632D09">
      <w:pPr>
        <w:shd w:val="clear" w:color="auto" w:fill="FFFFFF"/>
        <w:tabs>
          <w:tab w:val="left" w:pos="-180"/>
        </w:tabs>
        <w:spacing w:line="240" w:lineRule="auto"/>
        <w:jc w:val="both"/>
        <w:rPr>
          <w:color w:val="000000"/>
          <w:spacing w:val="-2"/>
          <w:sz w:val="22"/>
        </w:rPr>
      </w:pPr>
      <w:r w:rsidRPr="00D32539">
        <w:rPr>
          <w:color w:val="000000"/>
          <w:spacing w:val="-2"/>
          <w:sz w:val="22"/>
        </w:rPr>
        <w:t xml:space="preserve">3. когато е във формата на застраховка – чрез връщане на оригинала на </w:t>
      </w:r>
      <w:r w:rsidRPr="00D32539">
        <w:rPr>
          <w:color w:val="000000"/>
          <w:spacing w:val="1"/>
          <w:sz w:val="22"/>
        </w:rPr>
        <w:t xml:space="preserve">застрахователната полица </w:t>
      </w:r>
      <w:r w:rsidRPr="00D32539">
        <w:rPr>
          <w:color w:val="000000"/>
          <w:spacing w:val="-2"/>
          <w:sz w:val="22"/>
        </w:rPr>
        <w:t>на представител на ИЗПЪЛНИТЕЛЯ.</w:t>
      </w:r>
    </w:p>
    <w:p w:rsidR="00632D09" w:rsidRPr="00D32539" w:rsidRDefault="00632D09" w:rsidP="00632D09">
      <w:pPr>
        <w:shd w:val="clear" w:color="auto" w:fill="FFFFFF"/>
        <w:tabs>
          <w:tab w:val="left" w:pos="-180"/>
        </w:tabs>
        <w:spacing w:line="240" w:lineRule="auto"/>
        <w:jc w:val="both"/>
        <w:rPr>
          <w:color w:val="000000"/>
          <w:spacing w:val="-2"/>
          <w:sz w:val="22"/>
        </w:rPr>
      </w:pPr>
      <w:r w:rsidRPr="00D32539">
        <w:rPr>
          <w:b/>
          <w:color w:val="000000"/>
          <w:spacing w:val="-2"/>
          <w:sz w:val="22"/>
        </w:rPr>
        <w:t>(3)</w:t>
      </w:r>
      <w:r w:rsidRPr="00D32539">
        <w:rPr>
          <w:color w:val="000000"/>
          <w:spacing w:val="-2"/>
          <w:sz w:val="22"/>
        </w:rPr>
        <w:t xml:space="preserve"> Гаранцията или съответната част от нея не се освобождава от ВЪЗЛОЖИТЕЛЯ, ако в процеса на изпълнение на Договора е възникнал спор между Страните относно неизпълнение на задълженията на ИЗПЪЛНИТЕЛЯ и въпросът е отнесен за решаване пред съд. При решаване на спора в полза на ВЪЗЛОЖИТЕЛЯ той може да пристъпи към усвояване на гаранциите.</w:t>
      </w:r>
    </w:p>
    <w:p w:rsidR="00632D09" w:rsidRPr="00D32539" w:rsidRDefault="00632D09" w:rsidP="00632D09">
      <w:pPr>
        <w:shd w:val="clear" w:color="auto" w:fill="FFFFFF"/>
        <w:tabs>
          <w:tab w:val="left" w:pos="-180"/>
        </w:tabs>
        <w:spacing w:line="240" w:lineRule="auto"/>
        <w:jc w:val="both"/>
        <w:rPr>
          <w:sz w:val="22"/>
        </w:rPr>
      </w:pPr>
      <w:r w:rsidRPr="00D32539">
        <w:rPr>
          <w:b/>
          <w:sz w:val="22"/>
        </w:rPr>
        <w:t xml:space="preserve">Чл. 12. </w:t>
      </w:r>
      <w:r w:rsidRPr="00D32539">
        <w:rPr>
          <w:sz w:val="22"/>
        </w:rPr>
        <w:t xml:space="preserve">ВЪЗЛОЖИТЕЛЯТ има право да задържи съответна част и да се удовлетвори от Гаранцията за изпълнение, когато ИЗПЪЛНИТЕЛЯТ не изпълни някое от неговите задължения по Договора, както и в случаите на лошо, частично и забавено изпълнение на което и да е задължение на ИЗПЪЛНИТЕЛЯ, като усвои такава част от Гаранцията за изпълнение, която съответства на уговорената в Договора неустойка за съответния случай на неизпълнение. </w:t>
      </w:r>
    </w:p>
    <w:p w:rsidR="00632D09" w:rsidRPr="00D32539" w:rsidRDefault="00632D09" w:rsidP="00632D09">
      <w:pPr>
        <w:shd w:val="clear" w:color="auto" w:fill="FFFFFF"/>
        <w:tabs>
          <w:tab w:val="left" w:pos="-180"/>
        </w:tabs>
        <w:spacing w:line="240" w:lineRule="auto"/>
        <w:jc w:val="both"/>
        <w:rPr>
          <w:b/>
          <w:sz w:val="22"/>
        </w:rPr>
      </w:pPr>
      <w:r w:rsidRPr="00D32539">
        <w:rPr>
          <w:b/>
          <w:sz w:val="22"/>
        </w:rPr>
        <w:t xml:space="preserve">Чл. 13. </w:t>
      </w:r>
      <w:r w:rsidRPr="00D32539">
        <w:rPr>
          <w:sz w:val="22"/>
        </w:rPr>
        <w:t>ВЪЗЛОЖИТЕЛЯТ има право да задържи Гаранцията за изпълнение в пълен размер, в следните случаи:</w:t>
      </w:r>
    </w:p>
    <w:p w:rsidR="00632D09" w:rsidRPr="00D32539" w:rsidRDefault="00632D09" w:rsidP="00632D09">
      <w:pPr>
        <w:shd w:val="clear" w:color="auto" w:fill="FFFFFF"/>
        <w:tabs>
          <w:tab w:val="left" w:pos="-180"/>
        </w:tabs>
        <w:spacing w:line="240" w:lineRule="auto"/>
        <w:jc w:val="both"/>
        <w:rPr>
          <w:color w:val="000000"/>
          <w:spacing w:val="-2"/>
          <w:sz w:val="22"/>
        </w:rPr>
      </w:pPr>
      <w:r w:rsidRPr="00D32539">
        <w:rPr>
          <w:sz w:val="22"/>
        </w:rPr>
        <w:t>1. ако ИЗПЪЛНИТЕЛЯТ не започне работа по изпълнение на Договора в срок до 3 (три)</w:t>
      </w:r>
      <w:r w:rsidRPr="00D32539">
        <w:rPr>
          <w:color w:val="000000"/>
          <w:spacing w:val="1"/>
          <w:sz w:val="22"/>
        </w:rPr>
        <w:t xml:space="preserve"> дни</w:t>
      </w:r>
      <w:r w:rsidRPr="00D32539">
        <w:rPr>
          <w:sz w:val="22"/>
        </w:rPr>
        <w:t xml:space="preserve"> след Датата на влизане в сила и ВЪЗЛОЖИТЕЛЯТ развали Договора на това основание;</w:t>
      </w:r>
      <w:r w:rsidRPr="00D32539">
        <w:rPr>
          <w:color w:val="000000"/>
          <w:spacing w:val="-2"/>
          <w:sz w:val="22"/>
        </w:rPr>
        <w:t xml:space="preserve"> </w:t>
      </w:r>
    </w:p>
    <w:p w:rsidR="00632D09" w:rsidRPr="00D32539" w:rsidRDefault="00632D09" w:rsidP="00632D09">
      <w:pPr>
        <w:shd w:val="clear" w:color="auto" w:fill="FFFFFF"/>
        <w:tabs>
          <w:tab w:val="left" w:pos="-180"/>
        </w:tabs>
        <w:spacing w:line="240" w:lineRule="auto"/>
        <w:jc w:val="both"/>
        <w:rPr>
          <w:color w:val="000000"/>
          <w:spacing w:val="-2"/>
          <w:sz w:val="22"/>
        </w:rPr>
      </w:pPr>
      <w:r w:rsidRPr="00D32539">
        <w:rPr>
          <w:color w:val="000000"/>
          <w:spacing w:val="-2"/>
          <w:sz w:val="22"/>
        </w:rPr>
        <w:t xml:space="preserve">2. при пълно неизпълнение в т.ч. когато Услугите не отговарят на изискванията на ВЪЗЛОЖИТЕЛЯ и разваляне на Договора от страна на ВЪЗЛОЖИТЕЛЯ на това основание; </w:t>
      </w:r>
    </w:p>
    <w:p w:rsidR="00632D09" w:rsidRPr="00D32539" w:rsidRDefault="00632D09" w:rsidP="00632D09">
      <w:pPr>
        <w:shd w:val="clear" w:color="auto" w:fill="FFFFFF"/>
        <w:tabs>
          <w:tab w:val="left" w:pos="-180"/>
        </w:tabs>
        <w:spacing w:line="240" w:lineRule="auto"/>
        <w:jc w:val="both"/>
        <w:rPr>
          <w:color w:val="000000"/>
          <w:spacing w:val="-2"/>
          <w:sz w:val="22"/>
        </w:rPr>
      </w:pPr>
      <w:r w:rsidRPr="00D32539">
        <w:rPr>
          <w:color w:val="000000"/>
          <w:spacing w:val="-2"/>
          <w:sz w:val="22"/>
        </w:rPr>
        <w:t>3. при прекратяване на дейността на ИЗПЪЛНИТЕЛЯ или при обявяването му в несъстоятелност.</w:t>
      </w:r>
    </w:p>
    <w:p w:rsidR="000E19B0" w:rsidRDefault="00632D09" w:rsidP="00632D09">
      <w:pPr>
        <w:shd w:val="clear" w:color="auto" w:fill="FFFFFF"/>
        <w:tabs>
          <w:tab w:val="left" w:pos="-180"/>
        </w:tabs>
        <w:spacing w:line="240" w:lineRule="auto"/>
        <w:jc w:val="both"/>
        <w:rPr>
          <w:kern w:val="24"/>
          <w:sz w:val="22"/>
        </w:rPr>
      </w:pPr>
      <w:r w:rsidRPr="00D32539">
        <w:rPr>
          <w:b/>
          <w:sz w:val="22"/>
        </w:rPr>
        <w:t xml:space="preserve">Чл. 14. </w:t>
      </w:r>
      <w:r w:rsidRPr="00D32539">
        <w:rPr>
          <w:sz w:val="22"/>
        </w:rPr>
        <w:t>Във всеки случай на задържане на Гаранцията за изпълнение, ВЪЗЛОЖИТЕЛЯТ уведомява ИЗПЪЛНИТЕЛЯ за задържането и неговото основание. Задържането на Гаранцията за изпълнение изцяло или частично не изчерпва правата на ВЪЗЛОЖИТЕЛЯ да търси обезщетение в по-голям размер.</w:t>
      </w:r>
      <w:r w:rsidRPr="00D32539">
        <w:rPr>
          <w:kern w:val="24"/>
          <w:sz w:val="22"/>
        </w:rPr>
        <w:t xml:space="preserve">     </w:t>
      </w:r>
    </w:p>
    <w:p w:rsidR="00632D09" w:rsidRPr="00D32539" w:rsidRDefault="00632D09" w:rsidP="00632D09">
      <w:pPr>
        <w:shd w:val="clear" w:color="auto" w:fill="FFFFFF"/>
        <w:tabs>
          <w:tab w:val="left" w:pos="-180"/>
        </w:tabs>
        <w:spacing w:line="240" w:lineRule="auto"/>
        <w:jc w:val="both"/>
        <w:rPr>
          <w:sz w:val="22"/>
        </w:rPr>
      </w:pPr>
      <w:r w:rsidRPr="00D32539">
        <w:rPr>
          <w:kern w:val="24"/>
          <w:sz w:val="22"/>
        </w:rPr>
        <w:t xml:space="preserve">   </w:t>
      </w:r>
    </w:p>
    <w:p w:rsidR="00D5354A" w:rsidRPr="00D32539" w:rsidRDefault="00D5354A" w:rsidP="00D5354A">
      <w:pPr>
        <w:shd w:val="clear" w:color="auto" w:fill="FFFFFF"/>
        <w:spacing w:line="240" w:lineRule="auto"/>
        <w:jc w:val="center"/>
        <w:rPr>
          <w:b/>
          <w:snapToGrid w:val="0"/>
          <w:sz w:val="22"/>
        </w:rPr>
      </w:pPr>
      <w:r w:rsidRPr="00D32539">
        <w:rPr>
          <w:b/>
          <w:snapToGrid w:val="0"/>
          <w:sz w:val="22"/>
        </w:rPr>
        <w:t>V. ПРАВА И ЗАДЪЛЖЕНИЯ НА СТРАНИТЕ</w:t>
      </w:r>
    </w:p>
    <w:p w:rsidR="00D5354A" w:rsidRPr="00D32539" w:rsidRDefault="00D5354A" w:rsidP="00D5354A">
      <w:pPr>
        <w:shd w:val="clear" w:color="auto" w:fill="FFFFFF"/>
        <w:spacing w:line="240" w:lineRule="auto"/>
        <w:jc w:val="center"/>
        <w:rPr>
          <w:b/>
          <w:snapToGrid w:val="0"/>
          <w:sz w:val="22"/>
        </w:rPr>
      </w:pPr>
    </w:p>
    <w:p w:rsidR="00D5354A" w:rsidRPr="00D32539" w:rsidRDefault="00D5354A" w:rsidP="00D5354A">
      <w:pPr>
        <w:spacing w:line="240" w:lineRule="auto"/>
        <w:jc w:val="both"/>
        <w:rPr>
          <w:b/>
          <w:bCs/>
          <w:color w:val="000000"/>
          <w:spacing w:val="1"/>
          <w:sz w:val="22"/>
        </w:rPr>
      </w:pPr>
      <w:r w:rsidRPr="00D32539">
        <w:rPr>
          <w:b/>
          <w:bCs/>
          <w:color w:val="000000"/>
          <w:spacing w:val="1"/>
          <w:sz w:val="22"/>
        </w:rPr>
        <w:t>Чл. 15.</w:t>
      </w:r>
      <w:r w:rsidRPr="00D32539">
        <w:rPr>
          <w:bCs/>
          <w:color w:val="000000"/>
          <w:spacing w:val="1"/>
          <w:sz w:val="22"/>
        </w:rPr>
        <w:t xml:space="preserve"> Изброяването на конкретни права и задължения на Страните в този раздел от Договора е неизчерпателно и не засяга действието на други клаузи от Договора или от приложимото право, предвиждащи права и/или задължения на която и да е от Страните.</w:t>
      </w:r>
    </w:p>
    <w:p w:rsidR="00D5354A" w:rsidRPr="00D32539" w:rsidRDefault="00D5354A" w:rsidP="00D5354A">
      <w:pPr>
        <w:spacing w:line="240" w:lineRule="auto"/>
        <w:jc w:val="both"/>
        <w:rPr>
          <w:b/>
          <w:sz w:val="22"/>
          <w:u w:val="single"/>
          <w:lang w:eastAsia="bg-BG"/>
        </w:rPr>
      </w:pPr>
      <w:r w:rsidRPr="00D32539">
        <w:rPr>
          <w:b/>
          <w:sz w:val="22"/>
          <w:u w:val="single"/>
          <w:lang w:eastAsia="bg-BG"/>
        </w:rPr>
        <w:t>Общи права и задължения на ИЗПЪЛНИТЕЛЯ</w:t>
      </w:r>
    </w:p>
    <w:p w:rsidR="00D5354A" w:rsidRPr="00D32539" w:rsidRDefault="00D5354A" w:rsidP="00D5354A">
      <w:pPr>
        <w:spacing w:line="240" w:lineRule="auto"/>
        <w:jc w:val="both"/>
        <w:rPr>
          <w:b/>
          <w:color w:val="000000"/>
          <w:spacing w:val="1"/>
          <w:sz w:val="22"/>
        </w:rPr>
      </w:pPr>
      <w:r w:rsidRPr="00D32539">
        <w:rPr>
          <w:b/>
          <w:bCs/>
          <w:color w:val="000000"/>
          <w:spacing w:val="1"/>
          <w:sz w:val="22"/>
        </w:rPr>
        <w:t xml:space="preserve">Чл. 16. </w:t>
      </w:r>
      <w:r w:rsidRPr="00D32539">
        <w:rPr>
          <w:b/>
          <w:color w:val="000000"/>
          <w:spacing w:val="1"/>
          <w:sz w:val="22"/>
        </w:rPr>
        <w:t>ИЗПЪЛНИТЕЛЯТ има право:</w:t>
      </w:r>
      <w:r w:rsidRPr="00D32539">
        <w:rPr>
          <w:b/>
          <w:color w:val="000000"/>
          <w:spacing w:val="1"/>
          <w:sz w:val="22"/>
        </w:rPr>
        <w:tab/>
      </w:r>
    </w:p>
    <w:p w:rsidR="00D5354A" w:rsidRPr="00D32539" w:rsidRDefault="00D5354A" w:rsidP="00D5354A">
      <w:pPr>
        <w:spacing w:line="240" w:lineRule="auto"/>
        <w:jc w:val="both"/>
        <w:rPr>
          <w:color w:val="000000"/>
          <w:spacing w:val="1"/>
          <w:sz w:val="22"/>
        </w:rPr>
      </w:pPr>
      <w:r w:rsidRPr="00D32539">
        <w:rPr>
          <w:bCs/>
          <w:color w:val="000000"/>
          <w:spacing w:val="1"/>
          <w:sz w:val="22"/>
        </w:rPr>
        <w:t>1.</w:t>
      </w:r>
      <w:r w:rsidRPr="00D32539">
        <w:rPr>
          <w:color w:val="000000"/>
          <w:spacing w:val="1"/>
          <w:sz w:val="22"/>
        </w:rPr>
        <w:t xml:space="preserve"> да получи възнаграждение в размера, сроковете и при условията по чл. [4 – 5] от договора;</w:t>
      </w:r>
    </w:p>
    <w:p w:rsidR="00D5354A" w:rsidRPr="00D32539" w:rsidRDefault="00D5354A" w:rsidP="00D5354A">
      <w:pPr>
        <w:spacing w:line="240" w:lineRule="auto"/>
        <w:jc w:val="both"/>
        <w:rPr>
          <w:color w:val="000000"/>
          <w:spacing w:val="1"/>
          <w:sz w:val="22"/>
        </w:rPr>
      </w:pPr>
      <w:r w:rsidRPr="00D32539">
        <w:rPr>
          <w:bCs/>
          <w:color w:val="000000"/>
          <w:spacing w:val="1"/>
          <w:sz w:val="22"/>
        </w:rPr>
        <w:lastRenderedPageBreak/>
        <w:t>2.</w:t>
      </w:r>
      <w:r w:rsidRPr="00D32539">
        <w:rPr>
          <w:color w:val="000000"/>
          <w:spacing w:val="1"/>
          <w:sz w:val="22"/>
        </w:rPr>
        <w:t xml:space="preserve"> да иска и да получава от ВЪЗЛОЖИТЕЛЯ необходимото съдействие за изпълнение на задълженията по този Договор, както и всички необходими документи, информация и данни, пряко свързани или необходими за изпълнение на Договора;</w:t>
      </w:r>
    </w:p>
    <w:p w:rsidR="00D5354A" w:rsidRPr="00D32539" w:rsidRDefault="00D5354A" w:rsidP="00D5354A">
      <w:pPr>
        <w:spacing w:line="240" w:lineRule="auto"/>
        <w:jc w:val="both"/>
        <w:rPr>
          <w:b/>
          <w:color w:val="000000"/>
          <w:spacing w:val="1"/>
          <w:sz w:val="22"/>
        </w:rPr>
      </w:pPr>
      <w:r w:rsidRPr="00D32539">
        <w:rPr>
          <w:b/>
          <w:bCs/>
          <w:color w:val="000000"/>
          <w:spacing w:val="1"/>
          <w:sz w:val="22"/>
        </w:rPr>
        <w:t>Чл.</w:t>
      </w:r>
      <w:r w:rsidRPr="00D32539">
        <w:rPr>
          <w:b/>
          <w:color w:val="000000"/>
          <w:spacing w:val="1"/>
          <w:sz w:val="22"/>
        </w:rPr>
        <w:t xml:space="preserve"> </w:t>
      </w:r>
      <w:r w:rsidRPr="00D32539">
        <w:rPr>
          <w:b/>
          <w:bCs/>
          <w:color w:val="000000"/>
          <w:spacing w:val="1"/>
          <w:sz w:val="22"/>
        </w:rPr>
        <w:t>17.</w:t>
      </w:r>
      <w:r w:rsidRPr="00D32539">
        <w:rPr>
          <w:b/>
          <w:color w:val="000000"/>
          <w:spacing w:val="1"/>
          <w:sz w:val="22"/>
        </w:rPr>
        <w:t xml:space="preserve"> ИЗПЪЛНИТЕЛЯТ се задължава:</w:t>
      </w:r>
    </w:p>
    <w:p w:rsidR="00D5354A" w:rsidRPr="00D32539" w:rsidRDefault="00D5354A" w:rsidP="00D5354A">
      <w:pPr>
        <w:shd w:val="clear" w:color="auto" w:fill="FFFFFF"/>
        <w:ind w:firstLine="568"/>
        <w:jc w:val="both"/>
        <w:rPr>
          <w:snapToGrid w:val="0"/>
          <w:sz w:val="22"/>
        </w:rPr>
      </w:pPr>
      <w:r w:rsidRPr="00D32539">
        <w:rPr>
          <w:snapToGrid w:val="0"/>
          <w:sz w:val="22"/>
        </w:rPr>
        <w:t xml:space="preserve">1. да изпълни доставките и услугите качествено, в съответствие с договорените изисквания и да ги предава на </w:t>
      </w:r>
      <w:r w:rsidRPr="00D32539">
        <w:rPr>
          <w:b/>
          <w:snapToGrid w:val="0"/>
          <w:sz w:val="22"/>
        </w:rPr>
        <w:t>ВЪЗЛОЖИТЕЛЯ</w:t>
      </w:r>
      <w:r w:rsidRPr="00D32539">
        <w:rPr>
          <w:color w:val="000000"/>
          <w:sz w:val="22"/>
        </w:rPr>
        <w:t xml:space="preserve"> </w:t>
      </w:r>
      <w:r w:rsidRPr="00D32539">
        <w:rPr>
          <w:snapToGrid w:val="0"/>
          <w:sz w:val="22"/>
        </w:rPr>
        <w:t>в срок;</w:t>
      </w:r>
    </w:p>
    <w:p w:rsidR="00D5354A" w:rsidRPr="00D32539" w:rsidRDefault="00D5354A" w:rsidP="00D5354A">
      <w:pPr>
        <w:shd w:val="clear" w:color="auto" w:fill="FFFFFF"/>
        <w:ind w:firstLine="568"/>
        <w:jc w:val="both"/>
        <w:rPr>
          <w:snapToGrid w:val="0"/>
          <w:sz w:val="22"/>
        </w:rPr>
      </w:pPr>
      <w:r w:rsidRPr="00D32539">
        <w:rPr>
          <w:snapToGrid w:val="0"/>
          <w:sz w:val="22"/>
        </w:rPr>
        <w:t xml:space="preserve">2. да отстрани за своя сметка допуснатите грешки и направени пропуски, констатирани от </w:t>
      </w:r>
      <w:r w:rsidRPr="00D32539">
        <w:rPr>
          <w:b/>
          <w:snapToGrid w:val="0"/>
          <w:sz w:val="22"/>
        </w:rPr>
        <w:t>ВЪЗЛОЖИТЕЛЯ</w:t>
      </w:r>
      <w:r w:rsidRPr="00D32539">
        <w:rPr>
          <w:snapToGrid w:val="0"/>
          <w:sz w:val="22"/>
        </w:rPr>
        <w:t>;</w:t>
      </w:r>
    </w:p>
    <w:p w:rsidR="00D5354A" w:rsidRPr="00D32539" w:rsidRDefault="00D5354A" w:rsidP="00D5354A">
      <w:pPr>
        <w:shd w:val="clear" w:color="auto" w:fill="FFFFFF"/>
        <w:ind w:firstLine="568"/>
        <w:jc w:val="both"/>
        <w:rPr>
          <w:snapToGrid w:val="0"/>
          <w:sz w:val="22"/>
        </w:rPr>
      </w:pPr>
      <w:r w:rsidRPr="00D32539">
        <w:rPr>
          <w:snapToGrid w:val="0"/>
          <w:sz w:val="22"/>
        </w:rPr>
        <w:t xml:space="preserve">3. да предоставя на </w:t>
      </w:r>
      <w:r w:rsidRPr="00D32539">
        <w:rPr>
          <w:b/>
          <w:snapToGrid w:val="0"/>
          <w:sz w:val="22"/>
        </w:rPr>
        <w:t>ВЪЗЛОЖИТЕЛЯ</w:t>
      </w:r>
      <w:r w:rsidRPr="00D32539">
        <w:rPr>
          <w:sz w:val="22"/>
          <w:lang w:eastAsia="zh-CN"/>
        </w:rPr>
        <w:t xml:space="preserve"> </w:t>
      </w:r>
      <w:r w:rsidRPr="00D32539">
        <w:rPr>
          <w:snapToGrid w:val="0"/>
          <w:sz w:val="22"/>
        </w:rPr>
        <w:t>информация за хода на работата по изпълнение на доставката/услугата, както и да му осигурява възможност за осъществяване на контрол по изпълнението относно качество и др. във всеки момент от изпълнението на договора, без това да пречи на изпълнението;</w:t>
      </w:r>
    </w:p>
    <w:p w:rsidR="00D5354A" w:rsidRPr="00D32539" w:rsidRDefault="00D5354A" w:rsidP="00D5354A">
      <w:pPr>
        <w:shd w:val="clear" w:color="auto" w:fill="FFFFFF"/>
        <w:ind w:firstLine="568"/>
        <w:jc w:val="both"/>
        <w:rPr>
          <w:snapToGrid w:val="0"/>
          <w:sz w:val="22"/>
        </w:rPr>
      </w:pPr>
      <w:r w:rsidRPr="00D32539">
        <w:rPr>
          <w:snapToGrid w:val="0"/>
          <w:sz w:val="22"/>
        </w:rPr>
        <w:t>4.</w:t>
      </w:r>
      <w:r w:rsidRPr="00D32539">
        <w:rPr>
          <w:b/>
          <w:snapToGrid w:val="0"/>
          <w:sz w:val="22"/>
        </w:rPr>
        <w:t xml:space="preserve"> </w:t>
      </w:r>
      <w:r w:rsidRPr="00D32539">
        <w:rPr>
          <w:snapToGrid w:val="0"/>
          <w:sz w:val="22"/>
        </w:rPr>
        <w:t xml:space="preserve"> </w:t>
      </w:r>
      <w:r w:rsidRPr="00D32539">
        <w:rPr>
          <w:color w:val="000000"/>
          <w:sz w:val="22"/>
        </w:rPr>
        <w:t>да доставя гуми</w:t>
      </w:r>
      <w:r w:rsidRPr="00D32539">
        <w:rPr>
          <w:sz w:val="22"/>
        </w:rPr>
        <w:t xml:space="preserve">, които да са </w:t>
      </w:r>
      <w:r w:rsidRPr="00D32539">
        <w:rPr>
          <w:color w:val="000000"/>
          <w:sz w:val="22"/>
        </w:rPr>
        <w:t xml:space="preserve">нови и неупотребявани, да отговарят за съответната марка МПС и да са произведени </w:t>
      </w:r>
      <w:r w:rsidRPr="00D32539">
        <w:rPr>
          <w:rFonts w:eastAsia="Times New Roman"/>
          <w:sz w:val="22"/>
          <w:lang w:eastAsia="zh-CN"/>
        </w:rPr>
        <w:t>през предходна година спрямо датата на заявяване</w:t>
      </w:r>
      <w:r w:rsidRPr="00D32539">
        <w:rPr>
          <w:snapToGrid w:val="0"/>
          <w:sz w:val="22"/>
        </w:rPr>
        <w:t>.</w:t>
      </w:r>
    </w:p>
    <w:p w:rsidR="00D5354A" w:rsidRPr="00D32539" w:rsidRDefault="00D5354A" w:rsidP="00D5354A">
      <w:pPr>
        <w:shd w:val="clear" w:color="auto" w:fill="FFFFFF"/>
        <w:ind w:firstLine="568"/>
        <w:jc w:val="both"/>
        <w:rPr>
          <w:snapToGrid w:val="0"/>
          <w:sz w:val="22"/>
        </w:rPr>
      </w:pPr>
      <w:r w:rsidRPr="00D32539">
        <w:rPr>
          <w:snapToGrid w:val="0"/>
          <w:sz w:val="22"/>
        </w:rPr>
        <w:t xml:space="preserve">5. да гарантира качеството на извършените от него услуги по демонтаж/монтаж, ремонт и баланс на гумите. </w:t>
      </w:r>
    </w:p>
    <w:p w:rsidR="00D5354A" w:rsidRPr="00D32539" w:rsidRDefault="00D5354A" w:rsidP="00D5354A">
      <w:pPr>
        <w:shd w:val="clear" w:color="auto" w:fill="FFFFFF"/>
        <w:ind w:firstLine="568"/>
        <w:jc w:val="both"/>
        <w:rPr>
          <w:snapToGrid w:val="0"/>
          <w:sz w:val="22"/>
        </w:rPr>
      </w:pPr>
      <w:r w:rsidRPr="00D32539">
        <w:rPr>
          <w:snapToGrid w:val="0"/>
          <w:sz w:val="22"/>
        </w:rPr>
        <w:t xml:space="preserve">6. да представя на </w:t>
      </w:r>
      <w:r w:rsidRPr="00D32539">
        <w:rPr>
          <w:b/>
          <w:snapToGrid w:val="0"/>
          <w:sz w:val="22"/>
        </w:rPr>
        <w:t>ВЪЗЛОЖИТЕЛЯ</w:t>
      </w:r>
      <w:r w:rsidRPr="00D32539">
        <w:rPr>
          <w:sz w:val="22"/>
          <w:lang w:eastAsia="zh-CN"/>
        </w:rPr>
        <w:t xml:space="preserve"> </w:t>
      </w:r>
      <w:r w:rsidRPr="00D32539">
        <w:rPr>
          <w:snapToGrid w:val="0"/>
          <w:sz w:val="22"/>
        </w:rPr>
        <w:t>сертификат за произход и качество и гаранционна карта за доставените гуми, с описани марка и размери на гумите.</w:t>
      </w:r>
    </w:p>
    <w:p w:rsidR="00D5354A" w:rsidRPr="00D32539" w:rsidRDefault="00D5354A" w:rsidP="00D5354A">
      <w:pPr>
        <w:shd w:val="clear" w:color="auto" w:fill="FFFFFF"/>
        <w:ind w:firstLine="568"/>
        <w:jc w:val="both"/>
        <w:rPr>
          <w:snapToGrid w:val="0"/>
          <w:sz w:val="22"/>
        </w:rPr>
      </w:pPr>
      <w:r w:rsidRPr="00D32539">
        <w:rPr>
          <w:snapToGrid w:val="0"/>
          <w:sz w:val="22"/>
        </w:rPr>
        <w:t xml:space="preserve">7. </w:t>
      </w:r>
      <w:r w:rsidRPr="00D32539">
        <w:rPr>
          <w:b/>
          <w:snapToGrid w:val="0"/>
          <w:sz w:val="22"/>
        </w:rPr>
        <w:t>ИЗПЪЛНИТЕЛЯТ</w:t>
      </w:r>
      <w:r w:rsidRPr="00D32539">
        <w:rPr>
          <w:snapToGrid w:val="0"/>
          <w:sz w:val="22"/>
        </w:rPr>
        <w:t xml:space="preserve"> е длъжен в срока на гаранцията да подмени и монтира за своя сметка всяка гума, която е показала дефекти, пречещи на нормалната експлоатация на същите в срок до 5 работни дни. Всички дефекти и скрити недостатъци се отстраняват от и за сметка на </w:t>
      </w:r>
      <w:r w:rsidRPr="00D32539">
        <w:rPr>
          <w:b/>
          <w:snapToGrid w:val="0"/>
          <w:sz w:val="22"/>
        </w:rPr>
        <w:t>ИЗПЪЛНИТЕЛЯ.</w:t>
      </w:r>
    </w:p>
    <w:p w:rsidR="00D5354A" w:rsidRPr="00D32539" w:rsidRDefault="00D5354A" w:rsidP="00D5354A">
      <w:pPr>
        <w:shd w:val="clear" w:color="auto" w:fill="FFFFFF"/>
        <w:ind w:firstLine="568"/>
        <w:jc w:val="both"/>
        <w:rPr>
          <w:snapToGrid w:val="0"/>
          <w:sz w:val="22"/>
        </w:rPr>
      </w:pPr>
      <w:r w:rsidRPr="00D32539">
        <w:rPr>
          <w:snapToGrid w:val="0"/>
          <w:sz w:val="22"/>
        </w:rPr>
        <w:t>8. да спазва стриктно условията за експлоатация на производителя при монтажа на гумите на съответното МПС;</w:t>
      </w:r>
    </w:p>
    <w:p w:rsidR="00D5354A" w:rsidRPr="00D32539" w:rsidRDefault="00D5354A" w:rsidP="00D5354A">
      <w:pPr>
        <w:tabs>
          <w:tab w:val="left" w:pos="567"/>
        </w:tabs>
        <w:spacing w:line="240" w:lineRule="auto"/>
        <w:jc w:val="both"/>
        <w:rPr>
          <w:color w:val="000000"/>
          <w:sz w:val="22"/>
        </w:rPr>
      </w:pPr>
      <w:r w:rsidRPr="00D32539">
        <w:rPr>
          <w:b/>
          <w:color w:val="000000"/>
          <w:spacing w:val="1"/>
          <w:sz w:val="22"/>
        </w:rPr>
        <w:tab/>
      </w:r>
      <w:r w:rsidRPr="00D32539">
        <w:rPr>
          <w:color w:val="000000"/>
          <w:spacing w:val="1"/>
          <w:sz w:val="22"/>
        </w:rPr>
        <w:t>9</w:t>
      </w:r>
      <w:r w:rsidRPr="00D32539">
        <w:rPr>
          <w:sz w:val="22"/>
        </w:rPr>
        <w:t xml:space="preserve">. Да сключи договор/и за </w:t>
      </w:r>
      <w:proofErr w:type="spellStart"/>
      <w:r w:rsidRPr="00D32539">
        <w:rPr>
          <w:sz w:val="22"/>
        </w:rPr>
        <w:t>подизпълнение</w:t>
      </w:r>
      <w:proofErr w:type="spellEnd"/>
      <w:r w:rsidRPr="00D32539">
        <w:rPr>
          <w:sz w:val="22"/>
        </w:rPr>
        <w:t xml:space="preserve"> с посочените в офертата му подизпълнители, ако има такива, и да предостави копие на договора</w:t>
      </w:r>
      <w:r w:rsidRPr="00D32539">
        <w:rPr>
          <w:b/>
          <w:sz w:val="22"/>
        </w:rPr>
        <w:t xml:space="preserve">  </w:t>
      </w:r>
      <w:r w:rsidRPr="00D32539">
        <w:rPr>
          <w:sz w:val="22"/>
        </w:rPr>
        <w:t xml:space="preserve">на Възложителя в 3 (три) дневен срок, от сключването на договора/договорите за </w:t>
      </w:r>
      <w:proofErr w:type="spellStart"/>
      <w:r w:rsidRPr="00D32539">
        <w:rPr>
          <w:sz w:val="22"/>
        </w:rPr>
        <w:t>подизпълнение</w:t>
      </w:r>
      <w:proofErr w:type="spellEnd"/>
      <w:r w:rsidRPr="00D32539">
        <w:rPr>
          <w:sz w:val="22"/>
        </w:rPr>
        <w:t>. При замяна или включване на подизпълнител Изпълнителят изпраща копие на договора на Възложителя заедно с доказателства, че са изпълнени условията по чл. 66, ал. 11 от ЗОП.</w:t>
      </w:r>
      <w:r w:rsidRPr="00D32539">
        <w:rPr>
          <w:color w:val="000000"/>
          <w:sz w:val="22"/>
        </w:rPr>
        <w:t xml:space="preserve"> Сключването на договор за </w:t>
      </w:r>
      <w:proofErr w:type="spellStart"/>
      <w:r w:rsidRPr="00D32539">
        <w:rPr>
          <w:color w:val="000000"/>
          <w:sz w:val="22"/>
        </w:rPr>
        <w:t>подизпълнение</w:t>
      </w:r>
      <w:proofErr w:type="spellEnd"/>
      <w:r w:rsidRPr="00D32539">
        <w:rPr>
          <w:color w:val="000000"/>
          <w:sz w:val="22"/>
        </w:rPr>
        <w:t xml:space="preserve"> не освобождава Изпълнителя от отговорността му за изпълнение на договора;</w:t>
      </w:r>
    </w:p>
    <w:p w:rsidR="00D5354A" w:rsidRPr="00D32539" w:rsidRDefault="00D5354A" w:rsidP="00D5354A">
      <w:pPr>
        <w:tabs>
          <w:tab w:val="left" w:pos="567"/>
        </w:tabs>
        <w:spacing w:line="240" w:lineRule="auto"/>
        <w:jc w:val="both"/>
        <w:rPr>
          <w:i/>
          <w:sz w:val="22"/>
        </w:rPr>
      </w:pPr>
      <w:r w:rsidRPr="00D32539">
        <w:rPr>
          <w:color w:val="000000"/>
          <w:sz w:val="22"/>
        </w:rPr>
        <w:tab/>
      </w:r>
      <w:r w:rsidRPr="00D32539">
        <w:rPr>
          <w:i/>
          <w:sz w:val="22"/>
        </w:rPr>
        <w:t xml:space="preserve"> </w:t>
      </w:r>
    </w:p>
    <w:p w:rsidR="00D5354A" w:rsidRPr="00D32539" w:rsidRDefault="00D5354A" w:rsidP="00D5354A">
      <w:pPr>
        <w:spacing w:line="240" w:lineRule="auto"/>
        <w:jc w:val="both"/>
        <w:rPr>
          <w:b/>
          <w:color w:val="000000"/>
          <w:spacing w:val="1"/>
          <w:sz w:val="22"/>
        </w:rPr>
      </w:pPr>
      <w:r w:rsidRPr="00D32539">
        <w:rPr>
          <w:b/>
          <w:bCs/>
          <w:color w:val="000000"/>
          <w:spacing w:val="1"/>
          <w:sz w:val="22"/>
        </w:rPr>
        <w:t xml:space="preserve">Чл. 18. </w:t>
      </w:r>
      <w:r w:rsidRPr="00D32539">
        <w:rPr>
          <w:b/>
          <w:color w:val="000000"/>
          <w:spacing w:val="1"/>
          <w:sz w:val="22"/>
        </w:rPr>
        <w:t>ВЪЗЛОЖИТЕЛЯТ има право:</w:t>
      </w:r>
    </w:p>
    <w:p w:rsidR="00D5354A" w:rsidRPr="00D32539" w:rsidRDefault="00D5354A" w:rsidP="00D5354A">
      <w:pPr>
        <w:spacing w:line="240" w:lineRule="auto"/>
        <w:jc w:val="both"/>
        <w:rPr>
          <w:b/>
          <w:color w:val="000000"/>
          <w:spacing w:val="1"/>
          <w:sz w:val="22"/>
        </w:rPr>
      </w:pPr>
      <w:r w:rsidRPr="00D32539">
        <w:rPr>
          <w:bCs/>
          <w:color w:val="000000"/>
          <w:spacing w:val="1"/>
          <w:sz w:val="22"/>
        </w:rPr>
        <w:t>1.</w:t>
      </w:r>
      <w:r w:rsidRPr="00D32539">
        <w:rPr>
          <w:color w:val="000000"/>
          <w:spacing w:val="1"/>
          <w:sz w:val="22"/>
        </w:rPr>
        <w:t xml:space="preserve"> </w:t>
      </w:r>
      <w:r w:rsidRPr="00D32539">
        <w:rPr>
          <w:snapToGrid w:val="0"/>
          <w:sz w:val="22"/>
        </w:rPr>
        <w:t>да заявява предварително необходимите гуми при условията на договора;</w:t>
      </w:r>
    </w:p>
    <w:p w:rsidR="00D5354A" w:rsidRPr="00D32539" w:rsidRDefault="00D5354A" w:rsidP="00D5354A">
      <w:pPr>
        <w:spacing w:line="240" w:lineRule="auto"/>
        <w:jc w:val="both"/>
        <w:rPr>
          <w:color w:val="000000"/>
          <w:spacing w:val="1"/>
          <w:sz w:val="22"/>
        </w:rPr>
      </w:pPr>
      <w:r w:rsidRPr="00D32539">
        <w:rPr>
          <w:bCs/>
          <w:color w:val="000000"/>
          <w:spacing w:val="1"/>
          <w:sz w:val="22"/>
        </w:rPr>
        <w:t>2.</w:t>
      </w:r>
      <w:r w:rsidRPr="00D32539">
        <w:rPr>
          <w:color w:val="000000"/>
          <w:spacing w:val="1"/>
          <w:sz w:val="22"/>
        </w:rPr>
        <w:t xml:space="preserve"> Да контролира изпълнението на поетите от ИЗПЪЛНИТЕЛЯ задължения, в т.ч. да иска и да получава информация от ИЗПЪЛНИТЕЛЯ през целия срок на Договора, или да извършва проверки, при необходимост, но без с това да пречи на изпълнението;</w:t>
      </w:r>
    </w:p>
    <w:p w:rsidR="00D5354A" w:rsidRPr="00D32539" w:rsidRDefault="00D5354A" w:rsidP="00D5354A">
      <w:pPr>
        <w:spacing w:line="240" w:lineRule="auto"/>
        <w:jc w:val="both"/>
        <w:rPr>
          <w:color w:val="000000"/>
          <w:spacing w:val="1"/>
          <w:sz w:val="22"/>
        </w:rPr>
      </w:pPr>
      <w:r w:rsidRPr="00D32539">
        <w:rPr>
          <w:color w:val="000000"/>
          <w:spacing w:val="1"/>
          <w:sz w:val="22"/>
        </w:rPr>
        <w:t xml:space="preserve">3. </w:t>
      </w:r>
      <w:r w:rsidRPr="00D32539">
        <w:rPr>
          <w:sz w:val="22"/>
        </w:rPr>
        <w:t xml:space="preserve">Когато </w:t>
      </w:r>
      <w:r w:rsidRPr="00D32539">
        <w:rPr>
          <w:b/>
          <w:sz w:val="22"/>
        </w:rPr>
        <w:t>ИЗПЪЛНИТЕЛЯТ</w:t>
      </w:r>
      <w:r w:rsidRPr="00D32539">
        <w:rPr>
          <w:sz w:val="22"/>
        </w:rPr>
        <w:t xml:space="preserve"> се е отклонил от изискванията за изпълнението на доставките по настоящия договор, да  откаже да заплати съответното възнаграждение, докато </w:t>
      </w:r>
      <w:r w:rsidRPr="00D32539">
        <w:rPr>
          <w:b/>
          <w:sz w:val="22"/>
        </w:rPr>
        <w:t>ИЗПЪЛНИТЕЛЯТ</w:t>
      </w:r>
      <w:r w:rsidRPr="00D32539">
        <w:rPr>
          <w:sz w:val="22"/>
        </w:rPr>
        <w:t xml:space="preserve"> не изпълни своите задължения съгласно договора.</w:t>
      </w:r>
    </w:p>
    <w:p w:rsidR="00D5354A" w:rsidRPr="00D32539" w:rsidRDefault="00D5354A" w:rsidP="00D5354A">
      <w:pPr>
        <w:spacing w:line="240" w:lineRule="auto"/>
        <w:jc w:val="both"/>
        <w:rPr>
          <w:color w:val="000000"/>
          <w:spacing w:val="1"/>
          <w:sz w:val="22"/>
        </w:rPr>
      </w:pPr>
      <w:r w:rsidRPr="00D32539">
        <w:rPr>
          <w:color w:val="000000"/>
          <w:spacing w:val="1"/>
          <w:sz w:val="22"/>
        </w:rPr>
        <w:t xml:space="preserve">4. </w:t>
      </w:r>
      <w:r w:rsidRPr="00D32539">
        <w:rPr>
          <w:sz w:val="22"/>
        </w:rPr>
        <w:t xml:space="preserve">Да изиска от Изпълнителя замяна на доставените гуми, в случай на настъпване на неотстранима повреда и/или дефект по време на гаранционното обслужване. Замяната е за сметка на </w:t>
      </w:r>
      <w:r w:rsidRPr="00D32539">
        <w:rPr>
          <w:b/>
          <w:sz w:val="22"/>
        </w:rPr>
        <w:t>ИЗПЪЛНИТЕЛЯ.</w:t>
      </w:r>
    </w:p>
    <w:p w:rsidR="00D5354A" w:rsidRPr="00D32539" w:rsidRDefault="00D5354A" w:rsidP="00D5354A">
      <w:pPr>
        <w:spacing w:line="240" w:lineRule="auto"/>
        <w:jc w:val="both"/>
        <w:rPr>
          <w:b/>
          <w:color w:val="000000"/>
          <w:spacing w:val="1"/>
          <w:sz w:val="22"/>
        </w:rPr>
      </w:pPr>
      <w:r w:rsidRPr="00D32539">
        <w:rPr>
          <w:b/>
          <w:bCs/>
          <w:color w:val="000000"/>
          <w:spacing w:val="1"/>
          <w:sz w:val="22"/>
        </w:rPr>
        <w:t>Чл.</w:t>
      </w:r>
      <w:r w:rsidRPr="00D32539">
        <w:rPr>
          <w:b/>
          <w:color w:val="000000"/>
          <w:spacing w:val="1"/>
          <w:sz w:val="22"/>
        </w:rPr>
        <w:t xml:space="preserve"> </w:t>
      </w:r>
      <w:r w:rsidRPr="00D32539">
        <w:rPr>
          <w:b/>
          <w:bCs/>
          <w:color w:val="000000"/>
          <w:spacing w:val="1"/>
          <w:sz w:val="22"/>
        </w:rPr>
        <w:t>19.</w:t>
      </w:r>
      <w:r w:rsidRPr="00D32539">
        <w:rPr>
          <w:b/>
          <w:color w:val="000000"/>
          <w:spacing w:val="1"/>
          <w:sz w:val="22"/>
        </w:rPr>
        <w:t xml:space="preserve"> ВЪЗЛОЖИТЕЛЯТ се задължава:</w:t>
      </w:r>
    </w:p>
    <w:p w:rsidR="00D5354A" w:rsidRPr="00D32539" w:rsidRDefault="00D5354A" w:rsidP="00D5354A">
      <w:pPr>
        <w:spacing w:line="240" w:lineRule="auto"/>
        <w:jc w:val="both"/>
        <w:rPr>
          <w:color w:val="000000"/>
          <w:spacing w:val="1"/>
          <w:sz w:val="22"/>
        </w:rPr>
      </w:pPr>
      <w:r w:rsidRPr="00D32539">
        <w:rPr>
          <w:bCs/>
          <w:color w:val="000000"/>
          <w:spacing w:val="1"/>
          <w:sz w:val="22"/>
        </w:rPr>
        <w:t>1.</w:t>
      </w:r>
      <w:r w:rsidRPr="00D32539">
        <w:rPr>
          <w:color w:val="000000"/>
          <w:spacing w:val="1"/>
          <w:sz w:val="22"/>
        </w:rPr>
        <w:t xml:space="preserve"> Да заплати на ИЗПЪЛНИТЕЛЯ Цената в размера, по реда и при условията, предвидени в този Договор;</w:t>
      </w:r>
    </w:p>
    <w:p w:rsidR="00D5354A" w:rsidRPr="00D32539" w:rsidRDefault="00D5354A" w:rsidP="00D5354A">
      <w:pPr>
        <w:shd w:val="clear" w:color="auto" w:fill="FFFFFF"/>
        <w:jc w:val="both"/>
        <w:rPr>
          <w:snapToGrid w:val="0"/>
          <w:sz w:val="22"/>
        </w:rPr>
      </w:pPr>
      <w:r w:rsidRPr="00D32539">
        <w:rPr>
          <w:color w:val="000000"/>
          <w:spacing w:val="1"/>
          <w:sz w:val="22"/>
        </w:rPr>
        <w:t>2</w:t>
      </w:r>
      <w:r w:rsidRPr="00D32539">
        <w:rPr>
          <w:bCs/>
          <w:color w:val="000000"/>
          <w:spacing w:val="1"/>
          <w:sz w:val="22"/>
        </w:rPr>
        <w:t>.</w:t>
      </w:r>
      <w:r w:rsidRPr="00D32539">
        <w:rPr>
          <w:color w:val="000000"/>
          <w:spacing w:val="1"/>
          <w:sz w:val="22"/>
        </w:rPr>
        <w:t xml:space="preserve"> </w:t>
      </w:r>
      <w:r w:rsidRPr="00D32539">
        <w:rPr>
          <w:snapToGrid w:val="0"/>
          <w:sz w:val="22"/>
        </w:rPr>
        <w:t>да представя моторните превозни средства за демонтаж/монтаж, ремонт и баланс на гумите в сервизния пункт на Изпълнителя;</w:t>
      </w:r>
    </w:p>
    <w:p w:rsidR="00D5354A" w:rsidRPr="00D32539" w:rsidRDefault="00D5354A" w:rsidP="00D5354A">
      <w:pPr>
        <w:spacing w:line="240" w:lineRule="auto"/>
        <w:jc w:val="both"/>
        <w:rPr>
          <w:color w:val="000000"/>
          <w:spacing w:val="1"/>
          <w:sz w:val="22"/>
        </w:rPr>
      </w:pPr>
      <w:r w:rsidRPr="00D32539">
        <w:rPr>
          <w:bCs/>
          <w:color w:val="000000"/>
          <w:spacing w:val="1"/>
          <w:sz w:val="22"/>
        </w:rPr>
        <w:t>3.</w:t>
      </w:r>
      <w:r w:rsidRPr="00D32539">
        <w:rPr>
          <w:color w:val="000000"/>
          <w:spacing w:val="1"/>
          <w:sz w:val="22"/>
        </w:rPr>
        <w:t xml:space="preserve"> Да оказва съдействие на ИЗПЪЛНИТЕЛЯ във връзка с изпълнението на този Договор, включително и за отстраняване на възникнали пречки пред изпълнението на Договора, когато ИЗПЪЛНИТЕЛЯТ поиска това;</w:t>
      </w:r>
    </w:p>
    <w:p w:rsidR="00D5354A" w:rsidRPr="00D32539" w:rsidRDefault="00D5354A" w:rsidP="00D5354A">
      <w:pPr>
        <w:spacing w:line="240" w:lineRule="auto"/>
        <w:jc w:val="both"/>
        <w:rPr>
          <w:color w:val="000000"/>
          <w:spacing w:val="1"/>
          <w:sz w:val="22"/>
        </w:rPr>
      </w:pPr>
      <w:r w:rsidRPr="00D32539">
        <w:rPr>
          <w:color w:val="000000"/>
          <w:spacing w:val="1"/>
          <w:sz w:val="22"/>
        </w:rPr>
        <w:t>4. Да освободи представената от ИЗПЪЛНИТЕЛЯ Гаранция за изпълнение, съгласно клаузите на чл. 6-13 от Договора;</w:t>
      </w:r>
    </w:p>
    <w:p w:rsidR="00D5354A" w:rsidRPr="00D32539" w:rsidRDefault="00D5354A" w:rsidP="00D5354A">
      <w:pPr>
        <w:shd w:val="clear" w:color="auto" w:fill="FFFFFF"/>
        <w:spacing w:line="240" w:lineRule="auto"/>
        <w:jc w:val="center"/>
        <w:rPr>
          <w:b/>
          <w:snapToGrid w:val="0"/>
          <w:sz w:val="22"/>
        </w:rPr>
      </w:pPr>
    </w:p>
    <w:p w:rsidR="00D5354A" w:rsidRPr="00D32539" w:rsidRDefault="00D5354A" w:rsidP="00D5354A">
      <w:pPr>
        <w:shd w:val="clear" w:color="auto" w:fill="FFFFFF"/>
        <w:spacing w:line="240" w:lineRule="auto"/>
        <w:jc w:val="center"/>
        <w:rPr>
          <w:b/>
          <w:snapToGrid w:val="0"/>
          <w:sz w:val="22"/>
        </w:rPr>
      </w:pPr>
      <w:r w:rsidRPr="00D32539">
        <w:rPr>
          <w:b/>
          <w:snapToGrid w:val="0"/>
          <w:sz w:val="22"/>
        </w:rPr>
        <w:t>VI. ЗАЯВКА. ПРИЕМАНЕ НА ИЗПЪЛНЕНИЕТО</w:t>
      </w:r>
    </w:p>
    <w:p w:rsidR="00D5354A" w:rsidRPr="00D32539" w:rsidRDefault="00D5354A" w:rsidP="00D5354A">
      <w:pPr>
        <w:shd w:val="clear" w:color="auto" w:fill="FFFFFF"/>
        <w:spacing w:line="240" w:lineRule="auto"/>
        <w:jc w:val="center"/>
        <w:rPr>
          <w:b/>
          <w:snapToGrid w:val="0"/>
          <w:sz w:val="22"/>
        </w:rPr>
      </w:pPr>
    </w:p>
    <w:p w:rsidR="00D5354A" w:rsidRPr="00D32539" w:rsidRDefault="00D5354A" w:rsidP="00D5354A">
      <w:pPr>
        <w:shd w:val="clear" w:color="auto" w:fill="FFFFFF"/>
        <w:jc w:val="both"/>
        <w:rPr>
          <w:b/>
          <w:snapToGrid w:val="0"/>
          <w:sz w:val="22"/>
          <w:u w:val="single"/>
        </w:rPr>
      </w:pPr>
      <w:r w:rsidRPr="00D32539">
        <w:rPr>
          <w:b/>
          <w:snapToGrid w:val="0"/>
          <w:sz w:val="22"/>
        </w:rPr>
        <w:lastRenderedPageBreak/>
        <w:t>Чл. 20.</w:t>
      </w:r>
      <w:r w:rsidRPr="00D32539">
        <w:rPr>
          <w:snapToGrid w:val="0"/>
          <w:sz w:val="22"/>
        </w:rPr>
        <w:t xml:space="preserve"> </w:t>
      </w:r>
      <w:r w:rsidRPr="00D32539">
        <w:rPr>
          <w:b/>
          <w:snapToGrid w:val="0"/>
          <w:sz w:val="22"/>
        </w:rPr>
        <w:t>(1)</w:t>
      </w:r>
      <w:r w:rsidRPr="00D32539">
        <w:rPr>
          <w:snapToGrid w:val="0"/>
          <w:sz w:val="22"/>
        </w:rPr>
        <w:t xml:space="preserve"> възложителят ще заявява периодично по електронна поща  или по телефона, възникнала потребност от нови автомобилни гуми.</w:t>
      </w:r>
    </w:p>
    <w:p w:rsidR="00D5354A" w:rsidRPr="00D32539" w:rsidRDefault="00D5354A" w:rsidP="00D5354A">
      <w:pPr>
        <w:spacing w:line="240" w:lineRule="auto"/>
        <w:jc w:val="both"/>
        <w:rPr>
          <w:color w:val="252525"/>
          <w:sz w:val="22"/>
          <w:bdr w:val="none" w:sz="0" w:space="0" w:color="auto" w:frame="1"/>
          <w:shd w:val="clear" w:color="auto" w:fill="FFFFFF"/>
        </w:rPr>
      </w:pPr>
      <w:r w:rsidRPr="00D32539">
        <w:rPr>
          <w:b/>
          <w:snapToGrid w:val="0"/>
          <w:sz w:val="22"/>
        </w:rPr>
        <w:t xml:space="preserve">(2) </w:t>
      </w:r>
      <w:r w:rsidRPr="00D32539">
        <w:rPr>
          <w:snapToGrid w:val="0"/>
          <w:sz w:val="22"/>
        </w:rPr>
        <w:t xml:space="preserve">Приемането на изпълнението на доставката, предмет на настоящия договор, се извършва с фактура и/или </w:t>
      </w:r>
      <w:proofErr w:type="spellStart"/>
      <w:r w:rsidRPr="00D32539">
        <w:rPr>
          <w:sz w:val="22"/>
        </w:rPr>
        <w:t>Приемо-предавателен</w:t>
      </w:r>
      <w:proofErr w:type="spellEnd"/>
      <w:r w:rsidRPr="00D32539">
        <w:rPr>
          <w:sz w:val="22"/>
        </w:rPr>
        <w:t xml:space="preserve"> протокол</w:t>
      </w:r>
      <w:r w:rsidRPr="00D32539">
        <w:rPr>
          <w:color w:val="252525"/>
          <w:sz w:val="22"/>
          <w:bdr w:val="none" w:sz="0" w:space="0" w:color="auto" w:frame="1"/>
          <w:shd w:val="clear" w:color="auto" w:fill="FFFFFF"/>
        </w:rPr>
        <w:t>.</w:t>
      </w:r>
    </w:p>
    <w:p w:rsidR="00D5354A" w:rsidRPr="00D32539" w:rsidRDefault="00D5354A" w:rsidP="00D5354A">
      <w:pPr>
        <w:spacing w:line="240" w:lineRule="auto"/>
        <w:jc w:val="both"/>
        <w:rPr>
          <w:sz w:val="22"/>
          <w:lang w:eastAsia="zh-CN"/>
        </w:rPr>
      </w:pPr>
      <w:r w:rsidRPr="00D32539">
        <w:rPr>
          <w:b/>
          <w:snapToGrid w:val="0"/>
          <w:sz w:val="22"/>
        </w:rPr>
        <w:t>(3)</w:t>
      </w:r>
      <w:r w:rsidRPr="00D32539">
        <w:rPr>
          <w:snapToGrid w:val="0"/>
          <w:sz w:val="22"/>
        </w:rPr>
        <w:t xml:space="preserve"> Фактурата и/или </w:t>
      </w:r>
      <w:proofErr w:type="spellStart"/>
      <w:r w:rsidRPr="00D32539">
        <w:rPr>
          <w:sz w:val="22"/>
        </w:rPr>
        <w:t>Приемо-предавателен</w:t>
      </w:r>
      <w:proofErr w:type="spellEnd"/>
      <w:r w:rsidRPr="00D32539">
        <w:rPr>
          <w:sz w:val="22"/>
        </w:rPr>
        <w:t xml:space="preserve"> протокол </w:t>
      </w:r>
      <w:r w:rsidRPr="00D32539">
        <w:rPr>
          <w:snapToGrid w:val="0"/>
          <w:sz w:val="22"/>
        </w:rPr>
        <w:t xml:space="preserve"> по предходната алинея се подписва от представител на ИЗПЪЛНИТЕЛЯ и представител на ВЪЗЛОЖИТЕЛЯ</w:t>
      </w:r>
      <w:r w:rsidRPr="00D32539">
        <w:rPr>
          <w:sz w:val="22"/>
          <w:lang w:eastAsia="zh-CN"/>
        </w:rPr>
        <w:t>.</w:t>
      </w:r>
    </w:p>
    <w:p w:rsidR="00D5354A" w:rsidRPr="00D32539" w:rsidRDefault="00D5354A" w:rsidP="00D5354A">
      <w:pPr>
        <w:pStyle w:val="ab"/>
        <w:ind w:left="0"/>
        <w:jc w:val="center"/>
        <w:rPr>
          <w:b/>
          <w:snapToGrid w:val="0"/>
          <w:sz w:val="22"/>
          <w:szCs w:val="22"/>
        </w:rPr>
      </w:pPr>
    </w:p>
    <w:p w:rsidR="00D5354A" w:rsidRPr="00D32539" w:rsidRDefault="00D5354A" w:rsidP="00D5354A">
      <w:pPr>
        <w:pStyle w:val="ab"/>
        <w:ind w:left="0"/>
        <w:jc w:val="center"/>
        <w:rPr>
          <w:b/>
          <w:snapToGrid w:val="0"/>
          <w:sz w:val="22"/>
          <w:szCs w:val="22"/>
        </w:rPr>
      </w:pPr>
      <w:proofErr w:type="gramStart"/>
      <w:r w:rsidRPr="00D32539">
        <w:rPr>
          <w:b/>
          <w:snapToGrid w:val="0"/>
          <w:sz w:val="22"/>
          <w:szCs w:val="22"/>
        </w:rPr>
        <w:t>VІІ.</w:t>
      </w:r>
      <w:proofErr w:type="gramEnd"/>
      <w:r w:rsidRPr="00D32539">
        <w:rPr>
          <w:b/>
          <w:snapToGrid w:val="0"/>
          <w:sz w:val="22"/>
          <w:szCs w:val="22"/>
        </w:rPr>
        <w:t xml:space="preserve">  ОТГОВОРНОСТ ПРИ НЕИЗПЪЛНЕНИЕ</w:t>
      </w:r>
    </w:p>
    <w:p w:rsidR="00D5354A" w:rsidRPr="00D32539" w:rsidRDefault="00D5354A" w:rsidP="00D5354A">
      <w:pPr>
        <w:spacing w:line="240" w:lineRule="auto"/>
        <w:jc w:val="both"/>
        <w:rPr>
          <w:color w:val="000000"/>
          <w:sz w:val="22"/>
          <w:lang w:eastAsia="bg-BG"/>
        </w:rPr>
      </w:pPr>
      <w:r w:rsidRPr="00D32539">
        <w:rPr>
          <w:b/>
          <w:snapToGrid w:val="0"/>
          <w:sz w:val="22"/>
        </w:rPr>
        <w:t>Чл. 21.</w:t>
      </w:r>
      <w:r w:rsidRPr="00D32539">
        <w:rPr>
          <w:snapToGrid w:val="0"/>
          <w:sz w:val="22"/>
        </w:rPr>
        <w:t xml:space="preserve"> </w:t>
      </w:r>
      <w:r w:rsidRPr="00D32539">
        <w:rPr>
          <w:color w:val="000000"/>
          <w:sz w:val="22"/>
          <w:lang w:eastAsia="bg-BG"/>
        </w:rPr>
        <w:t xml:space="preserve"> </w:t>
      </w:r>
      <w:r w:rsidRPr="00D32539">
        <w:rPr>
          <w:b/>
          <w:color w:val="000000"/>
          <w:sz w:val="22"/>
          <w:lang w:eastAsia="bg-BG"/>
        </w:rPr>
        <w:t>(1)</w:t>
      </w:r>
      <w:r w:rsidRPr="00D32539">
        <w:rPr>
          <w:color w:val="000000"/>
          <w:sz w:val="22"/>
          <w:lang w:eastAsia="bg-BG"/>
        </w:rPr>
        <w:t xml:space="preserve"> При забава на доставката в уговорения срок </w:t>
      </w:r>
      <w:r w:rsidRPr="00D32539">
        <w:rPr>
          <w:b/>
          <w:color w:val="000000"/>
          <w:sz w:val="22"/>
          <w:lang w:eastAsia="bg-BG"/>
        </w:rPr>
        <w:t>ИЗПЪЛНИТЕЛЯТ</w:t>
      </w:r>
      <w:r w:rsidRPr="00D32539">
        <w:rPr>
          <w:color w:val="000000"/>
          <w:sz w:val="22"/>
          <w:lang w:eastAsia="bg-BG"/>
        </w:rPr>
        <w:t xml:space="preserve"> дължи неустойка в размер на 2% /две на сто/ от общата цена с ДДС на заявената доставка за всеки просрочен ден, но не повече от 10 % (десет процента) от общата стойност на съответната доставка.</w:t>
      </w:r>
    </w:p>
    <w:p w:rsidR="00D5354A" w:rsidRPr="00D32539" w:rsidRDefault="00D5354A" w:rsidP="00D5354A">
      <w:pPr>
        <w:spacing w:line="240" w:lineRule="auto"/>
        <w:jc w:val="both"/>
        <w:rPr>
          <w:sz w:val="22"/>
          <w:lang w:eastAsia="bg-BG"/>
        </w:rPr>
      </w:pPr>
      <w:r w:rsidRPr="00D32539">
        <w:rPr>
          <w:b/>
          <w:sz w:val="22"/>
          <w:lang w:eastAsia="bg-BG"/>
        </w:rPr>
        <w:t>(2)</w:t>
      </w:r>
      <w:r w:rsidRPr="00D32539">
        <w:rPr>
          <w:sz w:val="22"/>
          <w:lang w:eastAsia="bg-BG"/>
        </w:rPr>
        <w:t xml:space="preserve"> При доставка на артикул с различни технически характеристики от тези, описани в </w:t>
      </w:r>
      <w:r w:rsidRPr="00D32539">
        <w:rPr>
          <w:b/>
          <w:color w:val="000000"/>
          <w:sz w:val="22"/>
          <w:lang w:eastAsia="bg-BG"/>
        </w:rPr>
        <w:t>Техническа спецификация</w:t>
      </w:r>
      <w:r w:rsidRPr="00D32539">
        <w:rPr>
          <w:color w:val="000000"/>
          <w:sz w:val="22"/>
          <w:lang w:eastAsia="bg-BG"/>
        </w:rPr>
        <w:t xml:space="preserve">, неразделна част от настоящия договор, </w:t>
      </w:r>
      <w:r w:rsidRPr="00D32539">
        <w:rPr>
          <w:sz w:val="22"/>
          <w:lang w:eastAsia="bg-BG"/>
        </w:rPr>
        <w:t xml:space="preserve">освен задължението за доставка на артикул съгласно условията на настоящия договор </w:t>
      </w:r>
      <w:r w:rsidRPr="00D32539">
        <w:rPr>
          <w:b/>
          <w:sz w:val="22"/>
          <w:lang w:eastAsia="bg-BG"/>
        </w:rPr>
        <w:t>ИЗПЪЛНИТЕЛЯТ</w:t>
      </w:r>
      <w:r w:rsidRPr="00D32539">
        <w:rPr>
          <w:sz w:val="22"/>
          <w:lang w:eastAsia="bg-BG"/>
        </w:rPr>
        <w:t xml:space="preserve"> дължи и неустойка в размер на 2% /две на сто/ от общата цена с ДДС на заявената доставка за всеки ден </w:t>
      </w:r>
      <w:proofErr w:type="spellStart"/>
      <w:r w:rsidRPr="00D32539">
        <w:rPr>
          <w:sz w:val="22"/>
          <w:lang w:eastAsia="bg-BG"/>
        </w:rPr>
        <w:t>просрочие</w:t>
      </w:r>
      <w:proofErr w:type="spellEnd"/>
      <w:r w:rsidRPr="00D32539">
        <w:rPr>
          <w:sz w:val="22"/>
          <w:lang w:eastAsia="bg-BG"/>
        </w:rPr>
        <w:t xml:space="preserve"> до извършването на доставката съгласно условията на договора, но не повече от </w:t>
      </w:r>
      <w:r w:rsidRPr="00D32539">
        <w:rPr>
          <w:color w:val="000000"/>
          <w:sz w:val="22"/>
          <w:lang w:eastAsia="bg-BG"/>
        </w:rPr>
        <w:t xml:space="preserve">10 % (десет процента) от </w:t>
      </w:r>
      <w:r w:rsidRPr="00D32539">
        <w:rPr>
          <w:sz w:val="22"/>
          <w:lang w:eastAsia="bg-BG"/>
        </w:rPr>
        <w:t>общата стойност на съответната доставка.</w:t>
      </w:r>
    </w:p>
    <w:p w:rsidR="00D5354A" w:rsidRPr="00D32539" w:rsidRDefault="00D5354A" w:rsidP="00D5354A">
      <w:pPr>
        <w:widowControl w:val="0"/>
        <w:tabs>
          <w:tab w:val="left" w:pos="993"/>
          <w:tab w:val="left" w:leader="dot" w:pos="4513"/>
        </w:tabs>
        <w:spacing w:line="240" w:lineRule="auto"/>
        <w:jc w:val="both"/>
        <w:rPr>
          <w:color w:val="000000"/>
          <w:sz w:val="22"/>
          <w:shd w:val="clear" w:color="auto" w:fill="FFFFFF"/>
        </w:rPr>
      </w:pPr>
      <w:r w:rsidRPr="00D32539">
        <w:rPr>
          <w:b/>
          <w:color w:val="000000"/>
          <w:sz w:val="22"/>
          <w:shd w:val="clear" w:color="auto" w:fill="FFFFFF"/>
        </w:rPr>
        <w:t>(3)</w:t>
      </w:r>
      <w:r w:rsidRPr="00D32539">
        <w:rPr>
          <w:color w:val="000000"/>
          <w:sz w:val="22"/>
          <w:shd w:val="clear" w:color="auto" w:fill="FFFFFF"/>
        </w:rPr>
        <w:t xml:space="preserve"> При лошо изпълнение, </w:t>
      </w:r>
      <w:r w:rsidRPr="00D32539">
        <w:rPr>
          <w:bCs/>
          <w:color w:val="000000"/>
          <w:spacing w:val="10"/>
          <w:sz w:val="22"/>
        </w:rPr>
        <w:t xml:space="preserve">Изпълнителят </w:t>
      </w:r>
      <w:r w:rsidRPr="00D32539">
        <w:rPr>
          <w:color w:val="000000"/>
          <w:sz w:val="22"/>
          <w:shd w:val="clear" w:color="auto" w:fill="FFFFFF"/>
        </w:rPr>
        <w:t xml:space="preserve">дължи неустойка в размер на </w:t>
      </w:r>
      <w:r w:rsidRPr="00D32539">
        <w:rPr>
          <w:sz w:val="22"/>
        </w:rPr>
        <w:t>20 % (двадесет на сто)</w:t>
      </w:r>
      <w:r w:rsidRPr="00D32539">
        <w:rPr>
          <w:color w:val="000000"/>
          <w:sz w:val="22"/>
          <w:shd w:val="clear" w:color="auto" w:fill="FFFFFF"/>
        </w:rPr>
        <w:t xml:space="preserve"> от стойността на некачествено изпълнената работа.</w:t>
      </w:r>
    </w:p>
    <w:p w:rsidR="00D5354A" w:rsidRPr="00D32539" w:rsidRDefault="00D5354A" w:rsidP="00D5354A">
      <w:pPr>
        <w:widowControl w:val="0"/>
        <w:tabs>
          <w:tab w:val="left" w:pos="993"/>
          <w:tab w:val="left" w:leader="dot" w:pos="4513"/>
        </w:tabs>
        <w:spacing w:line="240" w:lineRule="auto"/>
        <w:jc w:val="both"/>
        <w:rPr>
          <w:color w:val="000000"/>
          <w:sz w:val="22"/>
          <w:shd w:val="clear" w:color="auto" w:fill="FFFFFF"/>
        </w:rPr>
      </w:pPr>
      <w:r w:rsidRPr="00D32539">
        <w:rPr>
          <w:b/>
          <w:color w:val="000000"/>
          <w:sz w:val="22"/>
          <w:shd w:val="clear" w:color="auto" w:fill="FFFFFF"/>
        </w:rPr>
        <w:t>(4)</w:t>
      </w:r>
      <w:r w:rsidRPr="00D32539">
        <w:rPr>
          <w:color w:val="000000"/>
          <w:sz w:val="22"/>
          <w:shd w:val="clear" w:color="auto" w:fill="FFFFFF"/>
        </w:rPr>
        <w:t xml:space="preserve"> При частично неизпълнение, Изпълнителят дължи неустойка в размер на </w:t>
      </w:r>
      <w:r w:rsidRPr="00D32539">
        <w:rPr>
          <w:sz w:val="22"/>
        </w:rPr>
        <w:t>20 % (двадесет на сто)</w:t>
      </w:r>
      <w:r w:rsidRPr="00D32539">
        <w:rPr>
          <w:color w:val="000000"/>
          <w:sz w:val="22"/>
          <w:shd w:val="clear" w:color="auto" w:fill="FFFFFF"/>
        </w:rPr>
        <w:t xml:space="preserve"> от стойността на неизпълнената част. </w:t>
      </w:r>
    </w:p>
    <w:p w:rsidR="00D5354A" w:rsidRPr="00D32539" w:rsidRDefault="00D5354A" w:rsidP="00D5354A">
      <w:pPr>
        <w:pStyle w:val="ae"/>
        <w:shd w:val="clear" w:color="auto" w:fill="auto"/>
        <w:tabs>
          <w:tab w:val="left" w:pos="993"/>
          <w:tab w:val="left" w:leader="dot" w:pos="4513"/>
        </w:tabs>
        <w:spacing w:before="0" w:after="0" w:line="240" w:lineRule="auto"/>
        <w:jc w:val="both"/>
        <w:rPr>
          <w:rStyle w:val="ad"/>
          <w:rFonts w:ascii="Times New Roman" w:hAnsi="Times New Roman"/>
          <w:color w:val="000000"/>
          <w:sz w:val="22"/>
          <w:szCs w:val="22"/>
        </w:rPr>
      </w:pPr>
      <w:r w:rsidRPr="00D32539">
        <w:rPr>
          <w:rStyle w:val="ad"/>
          <w:rFonts w:ascii="Times New Roman" w:hAnsi="Times New Roman"/>
          <w:b/>
          <w:color w:val="000000"/>
          <w:sz w:val="22"/>
          <w:szCs w:val="22"/>
        </w:rPr>
        <w:t>(5)</w:t>
      </w:r>
      <w:r w:rsidRPr="00D32539">
        <w:rPr>
          <w:rStyle w:val="ad"/>
          <w:rFonts w:ascii="Times New Roman" w:hAnsi="Times New Roman"/>
          <w:color w:val="000000"/>
          <w:sz w:val="22"/>
          <w:szCs w:val="22"/>
        </w:rPr>
        <w:t xml:space="preserve"> При пълно неизпълнение на задълженията по настоящия договор Изпълнителят дължи на Възложителя неустойка в размер на 20 % (двадесет на сто) от стойността на договора без ДДС.</w:t>
      </w:r>
    </w:p>
    <w:p w:rsidR="00D5354A" w:rsidRPr="00D32539" w:rsidRDefault="00D5354A" w:rsidP="00D5354A">
      <w:pPr>
        <w:tabs>
          <w:tab w:val="left" w:pos="993"/>
        </w:tabs>
        <w:autoSpaceDE w:val="0"/>
        <w:autoSpaceDN w:val="0"/>
        <w:adjustRightInd w:val="0"/>
        <w:spacing w:line="240" w:lineRule="auto"/>
        <w:jc w:val="both"/>
        <w:rPr>
          <w:sz w:val="22"/>
        </w:rPr>
      </w:pPr>
      <w:r w:rsidRPr="00D32539">
        <w:rPr>
          <w:b/>
          <w:color w:val="000000"/>
          <w:sz w:val="22"/>
          <w:shd w:val="clear" w:color="auto" w:fill="FFFFFF"/>
        </w:rPr>
        <w:t>(6)</w:t>
      </w:r>
      <w:r w:rsidRPr="00D32539">
        <w:rPr>
          <w:color w:val="000000"/>
          <w:sz w:val="22"/>
          <w:shd w:val="clear" w:color="auto" w:fill="FFFFFF"/>
        </w:rPr>
        <w:t xml:space="preserve"> При забавено плащане от страна на Възложителя същия дължи на Изпълнителя неустойка в размер на законната лихва от деня на забавата. </w:t>
      </w:r>
    </w:p>
    <w:p w:rsidR="00D5354A" w:rsidRPr="00D32539" w:rsidRDefault="00D5354A" w:rsidP="00D5354A">
      <w:pPr>
        <w:tabs>
          <w:tab w:val="left" w:pos="993"/>
          <w:tab w:val="left" w:pos="1134"/>
        </w:tabs>
        <w:spacing w:line="240" w:lineRule="auto"/>
        <w:jc w:val="both"/>
        <w:rPr>
          <w:sz w:val="22"/>
        </w:rPr>
      </w:pPr>
      <w:r w:rsidRPr="00D32539">
        <w:rPr>
          <w:b/>
          <w:sz w:val="22"/>
        </w:rPr>
        <w:t>(7)</w:t>
      </w:r>
      <w:r w:rsidRPr="00D32539">
        <w:rPr>
          <w:sz w:val="22"/>
        </w:rPr>
        <w:t xml:space="preserve"> В случай, че Възложителят развали този договор едностранно, по вина на Изпълнителя, последният дължи неустойка в размер на 20 % (двадесет на сто) от общата стойност  на договора </w:t>
      </w:r>
    </w:p>
    <w:p w:rsidR="00D5354A" w:rsidRPr="00D32539" w:rsidRDefault="00D5354A" w:rsidP="00D5354A">
      <w:pPr>
        <w:spacing w:line="240" w:lineRule="auto"/>
        <w:jc w:val="both"/>
        <w:rPr>
          <w:sz w:val="22"/>
        </w:rPr>
      </w:pPr>
      <w:r w:rsidRPr="00D32539">
        <w:rPr>
          <w:b/>
          <w:sz w:val="22"/>
        </w:rPr>
        <w:t>(8)</w:t>
      </w:r>
      <w:r w:rsidRPr="00D32539">
        <w:rPr>
          <w:sz w:val="22"/>
        </w:rPr>
        <w:t xml:space="preserve"> За дължимия размер на съответната неустойка по този договор изправната страна съставя протокол и го предоставя на неизправната страна. В срок от 10 (десет) работни дни, считано от датата на протокола, неизправната страна превежда по посочена от изправната страна банкова сметка, дължимата неустойка.</w:t>
      </w:r>
    </w:p>
    <w:p w:rsidR="00D5354A" w:rsidRPr="00D32539" w:rsidRDefault="00D5354A" w:rsidP="00D5354A">
      <w:pPr>
        <w:shd w:val="clear" w:color="auto" w:fill="FFFFFF"/>
        <w:spacing w:line="240" w:lineRule="auto"/>
        <w:jc w:val="both"/>
        <w:rPr>
          <w:snapToGrid w:val="0"/>
          <w:sz w:val="22"/>
        </w:rPr>
      </w:pPr>
      <w:r w:rsidRPr="00D32539">
        <w:rPr>
          <w:b/>
          <w:snapToGrid w:val="0"/>
          <w:sz w:val="22"/>
        </w:rPr>
        <w:t>Чл. 22.</w:t>
      </w:r>
      <w:r w:rsidRPr="00D32539">
        <w:rPr>
          <w:snapToGrid w:val="0"/>
          <w:sz w:val="22"/>
        </w:rPr>
        <w:t xml:space="preserve"> </w:t>
      </w:r>
      <w:r w:rsidRPr="00D32539">
        <w:rPr>
          <w:b/>
          <w:snapToGrid w:val="0"/>
          <w:sz w:val="22"/>
        </w:rPr>
        <w:t xml:space="preserve">(1) </w:t>
      </w:r>
      <w:r w:rsidRPr="00D32539">
        <w:rPr>
          <w:snapToGrid w:val="0"/>
          <w:sz w:val="22"/>
        </w:rPr>
        <w:t>Страните се договарят, че уговорените неустойки ще се задържат от гаранцията за изпълнение, в случай, че тя е парична и размерът й е достатъчен за тяхното покриване.</w:t>
      </w:r>
    </w:p>
    <w:p w:rsidR="00D5354A" w:rsidRPr="00D32539" w:rsidRDefault="00D5354A" w:rsidP="00D5354A">
      <w:pPr>
        <w:spacing w:line="240" w:lineRule="auto"/>
        <w:jc w:val="both"/>
        <w:rPr>
          <w:snapToGrid w:val="0"/>
          <w:sz w:val="22"/>
        </w:rPr>
      </w:pPr>
      <w:r w:rsidRPr="00D32539">
        <w:rPr>
          <w:b/>
          <w:snapToGrid w:val="0"/>
          <w:sz w:val="22"/>
        </w:rPr>
        <w:t xml:space="preserve">(2) </w:t>
      </w:r>
      <w:r w:rsidRPr="00D32539">
        <w:rPr>
          <w:snapToGrid w:val="0"/>
          <w:sz w:val="22"/>
        </w:rPr>
        <w:t>Изплащането на неустойки и обезщетения по този договор не лишава изправната страна по договора от право да търси обезщетение за вреди и пропуснати ползи по общия ред.</w:t>
      </w:r>
    </w:p>
    <w:p w:rsidR="00D5354A" w:rsidRPr="00D32539" w:rsidRDefault="00D5354A" w:rsidP="00D5354A">
      <w:pPr>
        <w:shd w:val="clear" w:color="auto" w:fill="FFFFFF"/>
        <w:spacing w:line="240" w:lineRule="auto"/>
        <w:jc w:val="center"/>
        <w:rPr>
          <w:b/>
          <w:snapToGrid w:val="0"/>
          <w:sz w:val="22"/>
        </w:rPr>
      </w:pPr>
    </w:p>
    <w:p w:rsidR="00D5354A" w:rsidRPr="00D32539" w:rsidRDefault="00D5354A" w:rsidP="00D5354A">
      <w:pPr>
        <w:shd w:val="clear" w:color="auto" w:fill="FFFFFF"/>
        <w:spacing w:line="240" w:lineRule="auto"/>
        <w:jc w:val="center"/>
        <w:rPr>
          <w:b/>
          <w:snapToGrid w:val="0"/>
          <w:sz w:val="22"/>
        </w:rPr>
      </w:pPr>
      <w:r w:rsidRPr="00D32539">
        <w:rPr>
          <w:b/>
          <w:snapToGrid w:val="0"/>
          <w:sz w:val="22"/>
        </w:rPr>
        <w:t>VІІI. ПРЕКРАТЯВАНЕ НА ДОГОВОРА</w:t>
      </w:r>
    </w:p>
    <w:p w:rsidR="00D5354A" w:rsidRPr="00D32539" w:rsidRDefault="00D5354A" w:rsidP="00D5354A">
      <w:pPr>
        <w:shd w:val="clear" w:color="auto" w:fill="FFFFFF"/>
        <w:spacing w:line="240" w:lineRule="auto"/>
        <w:jc w:val="center"/>
        <w:rPr>
          <w:b/>
          <w:snapToGrid w:val="0"/>
          <w:sz w:val="22"/>
        </w:rPr>
      </w:pPr>
    </w:p>
    <w:p w:rsidR="00D5354A" w:rsidRPr="00D32539" w:rsidRDefault="00D5354A" w:rsidP="00D5354A">
      <w:pPr>
        <w:keepLines/>
        <w:tabs>
          <w:tab w:val="left" w:pos="0"/>
        </w:tabs>
        <w:autoSpaceDE w:val="0"/>
        <w:autoSpaceDN w:val="0"/>
        <w:spacing w:line="240" w:lineRule="auto"/>
        <w:jc w:val="both"/>
        <w:rPr>
          <w:b/>
          <w:sz w:val="22"/>
        </w:rPr>
      </w:pPr>
      <w:r w:rsidRPr="00D32539">
        <w:rPr>
          <w:b/>
          <w:sz w:val="22"/>
        </w:rPr>
        <w:t>Чл. 23.</w:t>
      </w:r>
      <w:r w:rsidRPr="00D32539">
        <w:rPr>
          <w:sz w:val="22"/>
        </w:rPr>
        <w:t xml:space="preserve"> </w:t>
      </w:r>
      <w:r w:rsidRPr="00D32539">
        <w:rPr>
          <w:b/>
          <w:sz w:val="22"/>
        </w:rPr>
        <w:t>(1)</w:t>
      </w:r>
      <w:r w:rsidRPr="00D32539">
        <w:rPr>
          <w:sz w:val="22"/>
        </w:rPr>
        <w:t xml:space="preserve"> Този Договор се прекратява:</w:t>
      </w:r>
    </w:p>
    <w:p w:rsidR="00D5354A" w:rsidRPr="00D32539" w:rsidRDefault="00D5354A" w:rsidP="00D5354A">
      <w:pPr>
        <w:tabs>
          <w:tab w:val="left" w:pos="1276"/>
        </w:tabs>
        <w:spacing w:line="240" w:lineRule="auto"/>
        <w:jc w:val="both"/>
        <w:rPr>
          <w:bCs/>
          <w:sz w:val="22"/>
        </w:rPr>
      </w:pPr>
      <w:r w:rsidRPr="00D32539">
        <w:rPr>
          <w:rStyle w:val="ad"/>
          <w:color w:val="000000"/>
          <w:sz w:val="22"/>
        </w:rPr>
        <w:t xml:space="preserve">1. </w:t>
      </w:r>
      <w:r w:rsidR="000E19B0" w:rsidRPr="000E19B0">
        <w:rPr>
          <w:sz w:val="22"/>
        </w:rPr>
        <w:t>С</w:t>
      </w:r>
      <w:r w:rsidR="000E19B0">
        <w:rPr>
          <w:sz w:val="22"/>
        </w:rPr>
        <w:t xml:space="preserve"> изтичане на срока на д</w:t>
      </w:r>
      <w:r w:rsidR="000E19B0" w:rsidRPr="000E19B0">
        <w:rPr>
          <w:sz w:val="22"/>
        </w:rPr>
        <w:t>оговора или с достигане на максимално д</w:t>
      </w:r>
      <w:r w:rsidR="000E19B0">
        <w:rPr>
          <w:sz w:val="22"/>
        </w:rPr>
        <w:t>опустимата с</w:t>
      </w:r>
      <w:r w:rsidR="000E19B0" w:rsidRPr="000E19B0">
        <w:rPr>
          <w:sz w:val="22"/>
        </w:rPr>
        <w:t xml:space="preserve">тойност на </w:t>
      </w:r>
      <w:r w:rsidR="000E19B0">
        <w:rPr>
          <w:sz w:val="22"/>
        </w:rPr>
        <w:t>д</w:t>
      </w:r>
      <w:r w:rsidR="000E19B0" w:rsidRPr="000E19B0">
        <w:rPr>
          <w:sz w:val="22"/>
        </w:rPr>
        <w:t>оговора, което събитие настъпи по- рано</w:t>
      </w:r>
    </w:p>
    <w:p w:rsidR="00D5354A" w:rsidRPr="00D32539" w:rsidRDefault="00D5354A" w:rsidP="00D5354A">
      <w:pPr>
        <w:tabs>
          <w:tab w:val="left" w:pos="1276"/>
        </w:tabs>
        <w:spacing w:line="240" w:lineRule="auto"/>
        <w:jc w:val="both"/>
        <w:rPr>
          <w:bCs/>
          <w:sz w:val="22"/>
        </w:rPr>
      </w:pPr>
      <w:r w:rsidRPr="00D32539">
        <w:rPr>
          <w:rStyle w:val="ad"/>
          <w:color w:val="000000"/>
          <w:sz w:val="22"/>
        </w:rPr>
        <w:t>2. По взаимно писмено съгласие между страните, изразено в писмена форма.</w:t>
      </w:r>
    </w:p>
    <w:p w:rsidR="00D5354A" w:rsidRPr="00D32539" w:rsidRDefault="00D5354A" w:rsidP="00D5354A">
      <w:pPr>
        <w:tabs>
          <w:tab w:val="left" w:pos="1276"/>
        </w:tabs>
        <w:spacing w:line="240" w:lineRule="auto"/>
        <w:jc w:val="both"/>
        <w:rPr>
          <w:bCs/>
          <w:sz w:val="22"/>
        </w:rPr>
      </w:pPr>
      <w:r w:rsidRPr="00D32539">
        <w:rPr>
          <w:rStyle w:val="ad"/>
          <w:sz w:val="22"/>
        </w:rPr>
        <w:t xml:space="preserve">3. Едностранно от Възложителя с писмено уведомление до другата страна, когато </w:t>
      </w:r>
      <w:r w:rsidRPr="00D32539">
        <w:rPr>
          <w:sz w:val="22"/>
        </w:rPr>
        <w:t>Изпълнителят бъде обявен в неплатежоспособност или бъде открита процедура за обявяването му в несъстоятелност или ликвидация.</w:t>
      </w:r>
    </w:p>
    <w:p w:rsidR="00D5354A" w:rsidRPr="00D32539" w:rsidRDefault="00D5354A" w:rsidP="00D5354A">
      <w:pPr>
        <w:tabs>
          <w:tab w:val="left" w:pos="1276"/>
        </w:tabs>
        <w:spacing w:line="240" w:lineRule="auto"/>
        <w:jc w:val="both"/>
        <w:rPr>
          <w:rStyle w:val="ad"/>
          <w:i/>
          <w:sz w:val="22"/>
        </w:rPr>
      </w:pPr>
      <w:r w:rsidRPr="00D32539">
        <w:rPr>
          <w:rStyle w:val="ad"/>
          <w:sz w:val="22"/>
        </w:rPr>
        <w:t xml:space="preserve">4. Едностранно от Възложителя с писмено уведомление до другата страна, когато установи, че тя ползва подизпълнители при изпълнение на договора. </w:t>
      </w:r>
      <w:r w:rsidRPr="00D32539">
        <w:rPr>
          <w:rStyle w:val="ad"/>
          <w:i/>
          <w:sz w:val="22"/>
        </w:rPr>
        <w:t>(Когато с договора е допуснато ползване на подизпълнители.</w:t>
      </w:r>
    </w:p>
    <w:p w:rsidR="00D5354A" w:rsidRPr="00D32539" w:rsidRDefault="00D5354A" w:rsidP="00D5354A">
      <w:pPr>
        <w:tabs>
          <w:tab w:val="left" w:pos="1276"/>
        </w:tabs>
        <w:spacing w:line="240" w:lineRule="auto"/>
        <w:jc w:val="both"/>
        <w:rPr>
          <w:rStyle w:val="ad"/>
          <w:sz w:val="22"/>
        </w:rPr>
      </w:pPr>
      <w:r w:rsidRPr="00D32539">
        <w:rPr>
          <w:rStyle w:val="ad"/>
          <w:sz w:val="22"/>
        </w:rPr>
        <w:t>5. Едностранно от Възложителя с 10-дневно писмено предизвестие до другата страна, когато Изпълнителят не изпълни задължение по този договор.</w:t>
      </w:r>
    </w:p>
    <w:p w:rsidR="00D5354A" w:rsidRPr="00D32539" w:rsidRDefault="00D5354A" w:rsidP="00D5354A">
      <w:pPr>
        <w:tabs>
          <w:tab w:val="left" w:pos="1276"/>
        </w:tabs>
        <w:spacing w:line="240" w:lineRule="auto"/>
        <w:jc w:val="both"/>
        <w:rPr>
          <w:rStyle w:val="ad"/>
          <w:color w:val="000000"/>
          <w:sz w:val="22"/>
        </w:rPr>
      </w:pPr>
      <w:r w:rsidRPr="00D32539">
        <w:rPr>
          <w:rStyle w:val="ad"/>
          <w:color w:val="000000"/>
          <w:sz w:val="22"/>
        </w:rPr>
        <w:t>6. В случаите по чл. 118, ал. 1 от ЗОП.</w:t>
      </w:r>
    </w:p>
    <w:p w:rsidR="00D5354A" w:rsidRPr="00D32539" w:rsidRDefault="00D5354A" w:rsidP="00D5354A">
      <w:pPr>
        <w:tabs>
          <w:tab w:val="left" w:pos="1276"/>
        </w:tabs>
        <w:spacing w:line="240" w:lineRule="auto"/>
        <w:jc w:val="both"/>
        <w:rPr>
          <w:sz w:val="22"/>
        </w:rPr>
      </w:pPr>
      <w:r w:rsidRPr="00D32539">
        <w:rPr>
          <w:sz w:val="22"/>
        </w:rPr>
        <w:t>7. Всяка от страните може да развали този договор с едностранно тридесетдневно писмено предизвестие до другата страна при пълно или частично неизпълнение, забавено или лошо изпълнение на задълженията на другата страна. Разваляне на договора не се допуска, ако неизпълнената част от задължението е незначителна с оглед интереса на изправната страна.</w:t>
      </w:r>
    </w:p>
    <w:p w:rsidR="00D5354A" w:rsidRPr="00D32539" w:rsidRDefault="00D5354A" w:rsidP="00D5354A">
      <w:pPr>
        <w:tabs>
          <w:tab w:val="left" w:pos="1276"/>
        </w:tabs>
        <w:spacing w:line="240" w:lineRule="auto"/>
        <w:jc w:val="both"/>
        <w:rPr>
          <w:bCs/>
          <w:sz w:val="22"/>
        </w:rPr>
      </w:pPr>
      <w:r w:rsidRPr="00D32539">
        <w:rPr>
          <w:sz w:val="22"/>
        </w:rPr>
        <w:lastRenderedPageBreak/>
        <w:t>8. Възложителят може да прекрати договора с писмено уведомление без предизвестие до другата страна, когато Изпълнителят забави изпълнение на задължение по този договор с повече от 10 (десет) дни.</w:t>
      </w:r>
    </w:p>
    <w:p w:rsidR="00D5354A" w:rsidRPr="00D32539" w:rsidRDefault="00D5354A" w:rsidP="00D5354A">
      <w:pPr>
        <w:spacing w:line="240" w:lineRule="auto"/>
        <w:jc w:val="both"/>
        <w:rPr>
          <w:color w:val="000000"/>
          <w:sz w:val="22"/>
        </w:rPr>
      </w:pPr>
      <w:r w:rsidRPr="00D32539">
        <w:rPr>
          <w:color w:val="000000"/>
          <w:sz w:val="22"/>
        </w:rPr>
        <w:t>9.</w:t>
      </w:r>
      <w:r w:rsidRPr="00D32539">
        <w:rPr>
          <w:b/>
          <w:color w:val="000000"/>
          <w:sz w:val="22"/>
        </w:rPr>
        <w:t xml:space="preserve"> </w:t>
      </w:r>
      <w:r w:rsidRPr="00D32539">
        <w:rPr>
          <w:color w:val="000000"/>
          <w:sz w:val="22"/>
        </w:rPr>
        <w:t xml:space="preserve">Ако </w:t>
      </w:r>
      <w:r w:rsidRPr="00D32539">
        <w:rPr>
          <w:b/>
          <w:color w:val="000000"/>
          <w:sz w:val="22"/>
        </w:rPr>
        <w:t>ИЗПЪЛНИТЕЛЯТ</w:t>
      </w:r>
      <w:r w:rsidRPr="00D32539">
        <w:rPr>
          <w:color w:val="000000"/>
          <w:sz w:val="22"/>
        </w:rPr>
        <w:t xml:space="preserve"> наруши която и да е от клаузите на договора, </w:t>
      </w:r>
      <w:r w:rsidRPr="00D32539">
        <w:rPr>
          <w:b/>
          <w:color w:val="000000"/>
          <w:sz w:val="22"/>
        </w:rPr>
        <w:t>ВЪЗЛОЖИТЕЛЯТ</w:t>
      </w:r>
      <w:r w:rsidRPr="00D32539">
        <w:rPr>
          <w:color w:val="000000"/>
          <w:sz w:val="22"/>
        </w:rPr>
        <w:t xml:space="preserve"> може да прекрати едностранно неговото действие и да претендира за заплащане на обезщетение в размер на до 20% от стойността на договора.</w:t>
      </w:r>
    </w:p>
    <w:p w:rsidR="00D5354A" w:rsidRPr="00D32539" w:rsidRDefault="00D5354A" w:rsidP="00D5354A">
      <w:pPr>
        <w:spacing w:line="240" w:lineRule="auto"/>
        <w:jc w:val="both"/>
        <w:rPr>
          <w:sz w:val="22"/>
        </w:rPr>
      </w:pPr>
      <w:r w:rsidRPr="00D32539">
        <w:rPr>
          <w:sz w:val="22"/>
        </w:rPr>
        <w:t xml:space="preserve">10. </w:t>
      </w:r>
      <w:r w:rsidRPr="00D32539">
        <w:rPr>
          <w:b/>
          <w:sz w:val="22"/>
        </w:rPr>
        <w:t>ВЪЗЛОЖИТЕЛЯТ</w:t>
      </w:r>
      <w:r w:rsidRPr="00D32539">
        <w:rPr>
          <w:sz w:val="22"/>
        </w:rPr>
        <w:t xml:space="preserve"> може да прекрати настоящия договор, ако в резултат на обстоятелства, възникнали след сключването му, не е в състояние да изпълни своите задължения. </w:t>
      </w:r>
    </w:p>
    <w:p w:rsidR="00D5354A" w:rsidRPr="00D32539" w:rsidRDefault="00D5354A" w:rsidP="00D5354A">
      <w:pPr>
        <w:keepLines/>
        <w:spacing w:line="240" w:lineRule="auto"/>
        <w:jc w:val="both"/>
        <w:rPr>
          <w:sz w:val="22"/>
        </w:rPr>
      </w:pPr>
    </w:p>
    <w:p w:rsidR="00D5354A" w:rsidRPr="00D32539" w:rsidRDefault="00D5354A" w:rsidP="00D5354A">
      <w:pPr>
        <w:spacing w:line="240" w:lineRule="auto"/>
        <w:jc w:val="center"/>
        <w:rPr>
          <w:b/>
          <w:sz w:val="22"/>
          <w:lang w:eastAsia="bg-BG"/>
        </w:rPr>
      </w:pPr>
      <w:r w:rsidRPr="00D32539">
        <w:rPr>
          <w:b/>
          <w:snapToGrid w:val="0"/>
          <w:sz w:val="22"/>
        </w:rPr>
        <w:t xml:space="preserve">IХ. </w:t>
      </w:r>
      <w:r w:rsidRPr="00D32539">
        <w:rPr>
          <w:b/>
          <w:sz w:val="22"/>
          <w:lang w:eastAsia="bg-BG"/>
        </w:rPr>
        <w:t>НЕПРЕОДОЛИМА СИЛА</w:t>
      </w:r>
    </w:p>
    <w:p w:rsidR="00D5354A" w:rsidRPr="00D32539" w:rsidRDefault="00D5354A" w:rsidP="00D5354A">
      <w:pPr>
        <w:tabs>
          <w:tab w:val="left" w:pos="0"/>
        </w:tabs>
        <w:spacing w:line="240" w:lineRule="auto"/>
        <w:jc w:val="both"/>
        <w:rPr>
          <w:sz w:val="22"/>
          <w:lang w:eastAsia="bg-BG"/>
        </w:rPr>
      </w:pPr>
      <w:r w:rsidRPr="00D32539">
        <w:rPr>
          <w:b/>
          <w:sz w:val="22"/>
          <w:lang w:eastAsia="bg-BG"/>
        </w:rPr>
        <w:t>Чл. 24.</w:t>
      </w:r>
      <w:r w:rsidRPr="00D32539">
        <w:rPr>
          <w:sz w:val="22"/>
          <w:lang w:eastAsia="bg-BG"/>
        </w:rPr>
        <w:t xml:space="preserve"> </w:t>
      </w:r>
      <w:r w:rsidRPr="00D32539">
        <w:rPr>
          <w:b/>
          <w:sz w:val="22"/>
          <w:lang w:eastAsia="bg-BG"/>
        </w:rPr>
        <w:t>(1)</w:t>
      </w:r>
      <w:r w:rsidRPr="00D32539">
        <w:rPr>
          <w:sz w:val="22"/>
          <w:lang w:eastAsia="bg-BG"/>
        </w:rPr>
        <w:t xml:space="preserve"> </w:t>
      </w:r>
      <w:r w:rsidRPr="00D32539">
        <w:rPr>
          <w:spacing w:val="-4"/>
          <w:sz w:val="22"/>
          <w:lang w:eastAsia="bg-BG"/>
        </w:rPr>
        <w:t>Страните се освобождават от отговорност за неизпълнение на задълженията</w:t>
      </w:r>
      <w:r w:rsidRPr="00D32539">
        <w:rPr>
          <w:sz w:val="22"/>
          <w:lang w:eastAsia="bg-BG"/>
        </w:rPr>
        <w:t xml:space="preserve"> си, когато невъзможността за изпълнение на договора се дължи на непреодолима сила, продължила повече от 20 </w:t>
      </w:r>
      <w:r w:rsidRPr="00D32539">
        <w:rPr>
          <w:color w:val="000000"/>
          <w:sz w:val="22"/>
          <w:lang w:eastAsia="bg-BG"/>
        </w:rPr>
        <w:t xml:space="preserve">/двадесет/ </w:t>
      </w:r>
      <w:r w:rsidRPr="00D32539">
        <w:rPr>
          <w:sz w:val="22"/>
          <w:lang w:eastAsia="bg-BG"/>
        </w:rPr>
        <w:t>дни. Никоя от страните не може да се позовава на непреодолима сила, ако е била в забава и не е информирала другата страна за възникването й.</w:t>
      </w:r>
    </w:p>
    <w:p w:rsidR="00D5354A" w:rsidRPr="00D32539" w:rsidRDefault="00D5354A" w:rsidP="00D5354A">
      <w:pPr>
        <w:tabs>
          <w:tab w:val="left" w:pos="0"/>
        </w:tabs>
        <w:spacing w:line="240" w:lineRule="auto"/>
        <w:jc w:val="both"/>
        <w:rPr>
          <w:sz w:val="22"/>
          <w:lang w:eastAsia="bg-BG"/>
        </w:rPr>
      </w:pPr>
      <w:r w:rsidRPr="00D32539">
        <w:rPr>
          <w:b/>
          <w:sz w:val="22"/>
          <w:lang w:eastAsia="bg-BG"/>
        </w:rPr>
        <w:t>(2)</w:t>
      </w:r>
      <w:r w:rsidRPr="00D32539">
        <w:rPr>
          <w:sz w:val="22"/>
          <w:lang w:eastAsia="bg-BG"/>
        </w:rPr>
        <w:t xml:space="preserve"> Страната, засегната от непреодолима сила, е длъжна да предприеме всички необходими мерки, за да намали до минимум понесените вреди и загуби, както и да уведоми писмено другата страна незабавно при настъпване на непреодолимата сила.</w:t>
      </w:r>
    </w:p>
    <w:p w:rsidR="00D5354A" w:rsidRPr="00D32539" w:rsidRDefault="00D5354A" w:rsidP="00D5354A">
      <w:pPr>
        <w:tabs>
          <w:tab w:val="left" w:pos="0"/>
        </w:tabs>
        <w:spacing w:line="240" w:lineRule="auto"/>
        <w:jc w:val="both"/>
        <w:rPr>
          <w:sz w:val="22"/>
          <w:lang w:eastAsia="bg-BG"/>
        </w:rPr>
      </w:pPr>
      <w:r w:rsidRPr="00D32539">
        <w:rPr>
          <w:b/>
          <w:sz w:val="22"/>
          <w:lang w:eastAsia="bg-BG"/>
        </w:rPr>
        <w:t>(3)</w:t>
      </w:r>
      <w:r w:rsidRPr="00D32539">
        <w:rPr>
          <w:sz w:val="22"/>
          <w:lang w:eastAsia="bg-BG"/>
        </w:rPr>
        <w:t xml:space="preserve"> Докато трае непреодолимата сила, изпълнението на задължението се спира.</w:t>
      </w:r>
    </w:p>
    <w:p w:rsidR="00D5354A" w:rsidRPr="00D32539" w:rsidRDefault="00D5354A" w:rsidP="00D5354A">
      <w:pPr>
        <w:tabs>
          <w:tab w:val="left" w:pos="0"/>
        </w:tabs>
        <w:spacing w:line="240" w:lineRule="auto"/>
        <w:jc w:val="both"/>
        <w:rPr>
          <w:sz w:val="22"/>
          <w:lang w:eastAsia="bg-BG"/>
        </w:rPr>
      </w:pPr>
      <w:r w:rsidRPr="00D32539">
        <w:rPr>
          <w:b/>
          <w:sz w:val="22"/>
          <w:lang w:eastAsia="bg-BG"/>
        </w:rPr>
        <w:t>(4)</w:t>
      </w:r>
      <w:r w:rsidRPr="00D32539">
        <w:rPr>
          <w:sz w:val="22"/>
          <w:lang w:eastAsia="bg-BG"/>
        </w:rPr>
        <w:t xml:space="preserve"> Не може да се позовава на непреодолима сила онази страна, чиято небрежност или умишлени действия или бездействия са довели до невъзможност за изпълнението на договора.</w:t>
      </w:r>
    </w:p>
    <w:p w:rsidR="00D5354A" w:rsidRPr="00D32539" w:rsidRDefault="00D5354A" w:rsidP="00D5354A">
      <w:pPr>
        <w:tabs>
          <w:tab w:val="left" w:pos="0"/>
        </w:tabs>
        <w:spacing w:line="240" w:lineRule="auto"/>
        <w:jc w:val="both"/>
        <w:rPr>
          <w:sz w:val="22"/>
          <w:lang w:eastAsia="bg-BG"/>
        </w:rPr>
      </w:pPr>
      <w:r w:rsidRPr="00D32539">
        <w:rPr>
          <w:b/>
          <w:sz w:val="22"/>
          <w:lang w:eastAsia="bg-BG"/>
        </w:rPr>
        <w:t>(5)</w:t>
      </w:r>
      <w:r w:rsidRPr="00D32539">
        <w:rPr>
          <w:sz w:val="22"/>
          <w:lang w:eastAsia="bg-BG"/>
        </w:rPr>
        <w:t xml:space="preserve"> Липсата на парични средства не представлява непреодолима сила.</w:t>
      </w:r>
    </w:p>
    <w:p w:rsidR="00D5354A" w:rsidRPr="00D32539" w:rsidRDefault="00D5354A" w:rsidP="00D5354A">
      <w:pPr>
        <w:tabs>
          <w:tab w:val="left" w:pos="0"/>
        </w:tabs>
        <w:spacing w:line="240" w:lineRule="auto"/>
        <w:jc w:val="both"/>
        <w:rPr>
          <w:sz w:val="22"/>
          <w:lang w:eastAsia="bg-BG"/>
        </w:rPr>
      </w:pPr>
      <w:r w:rsidRPr="00D32539">
        <w:rPr>
          <w:b/>
          <w:sz w:val="22"/>
          <w:lang w:eastAsia="bg-BG"/>
        </w:rPr>
        <w:t>(6)</w:t>
      </w:r>
      <w:r w:rsidRPr="00D32539">
        <w:rPr>
          <w:sz w:val="22"/>
          <w:lang w:eastAsia="bg-BG"/>
        </w:rPr>
        <w:t xml:space="preserve"> В случай на непреодолима сила, </w:t>
      </w:r>
      <w:r w:rsidRPr="00D32539">
        <w:rPr>
          <w:b/>
          <w:sz w:val="22"/>
          <w:lang w:eastAsia="bg-BG"/>
        </w:rPr>
        <w:t>ВЪЗЛОЖИТЕЛЯТ</w:t>
      </w:r>
      <w:r w:rsidRPr="00D32539">
        <w:rPr>
          <w:sz w:val="22"/>
          <w:lang w:eastAsia="bg-BG"/>
        </w:rPr>
        <w:t xml:space="preserve"> ще заплати на </w:t>
      </w:r>
      <w:r w:rsidRPr="00D32539">
        <w:rPr>
          <w:b/>
          <w:sz w:val="22"/>
          <w:lang w:eastAsia="bg-BG"/>
        </w:rPr>
        <w:t>ИЗПЪЛНИТЕЛЯ</w:t>
      </w:r>
      <w:r w:rsidRPr="00D32539">
        <w:rPr>
          <w:sz w:val="22"/>
          <w:lang w:eastAsia="bg-BG"/>
        </w:rPr>
        <w:t xml:space="preserve"> само стойността на извършените и приети към момента на установяване на преодолимата сила доставки. </w:t>
      </w:r>
    </w:p>
    <w:p w:rsidR="00D5354A" w:rsidRPr="00D32539" w:rsidRDefault="00D5354A" w:rsidP="00D5354A">
      <w:pPr>
        <w:shd w:val="clear" w:color="auto" w:fill="FFFFFF"/>
        <w:spacing w:line="240" w:lineRule="auto"/>
        <w:jc w:val="center"/>
        <w:rPr>
          <w:b/>
          <w:snapToGrid w:val="0"/>
          <w:sz w:val="22"/>
        </w:rPr>
      </w:pPr>
    </w:p>
    <w:p w:rsidR="00D5354A" w:rsidRPr="00D32539" w:rsidRDefault="00D5354A" w:rsidP="00D5354A">
      <w:pPr>
        <w:shd w:val="clear" w:color="auto" w:fill="FFFFFF"/>
        <w:spacing w:line="240" w:lineRule="auto"/>
        <w:jc w:val="center"/>
        <w:rPr>
          <w:b/>
          <w:snapToGrid w:val="0"/>
          <w:sz w:val="22"/>
        </w:rPr>
      </w:pPr>
      <w:r w:rsidRPr="00D32539">
        <w:rPr>
          <w:b/>
          <w:snapToGrid w:val="0"/>
          <w:sz w:val="22"/>
        </w:rPr>
        <w:t>ХI. ДОПЪЛНИТЕЛНИ РАЗПОРЕДБИ</w:t>
      </w:r>
    </w:p>
    <w:p w:rsidR="00D5354A" w:rsidRPr="00D32539" w:rsidRDefault="00D5354A" w:rsidP="00D5354A">
      <w:pPr>
        <w:shd w:val="clear" w:color="auto" w:fill="FFFFFF"/>
        <w:spacing w:line="240" w:lineRule="auto"/>
        <w:jc w:val="center"/>
        <w:rPr>
          <w:b/>
          <w:snapToGrid w:val="0"/>
          <w:sz w:val="22"/>
        </w:rPr>
      </w:pPr>
    </w:p>
    <w:p w:rsidR="00D5354A" w:rsidRPr="00D32539" w:rsidRDefault="00D5354A" w:rsidP="00D5354A">
      <w:pPr>
        <w:tabs>
          <w:tab w:val="left" w:pos="709"/>
        </w:tabs>
        <w:spacing w:line="240" w:lineRule="auto"/>
        <w:jc w:val="both"/>
        <w:rPr>
          <w:sz w:val="22"/>
        </w:rPr>
      </w:pPr>
      <w:r w:rsidRPr="00D32539">
        <w:rPr>
          <w:b/>
          <w:snapToGrid w:val="0"/>
          <w:sz w:val="22"/>
        </w:rPr>
        <w:t>Чл. 25.</w:t>
      </w:r>
      <w:r w:rsidRPr="00D32539">
        <w:rPr>
          <w:snapToGrid w:val="0"/>
          <w:sz w:val="22"/>
        </w:rPr>
        <w:t xml:space="preserve"> Настоящият </w:t>
      </w:r>
      <w:r w:rsidRPr="00D32539">
        <w:rPr>
          <w:sz w:val="22"/>
        </w:rPr>
        <w:t>договор влиза в сила от датата на подписването му от страните.</w:t>
      </w:r>
    </w:p>
    <w:p w:rsidR="00D5354A" w:rsidRPr="00D32539" w:rsidRDefault="00D5354A" w:rsidP="00D5354A">
      <w:pPr>
        <w:tabs>
          <w:tab w:val="left" w:pos="426"/>
        </w:tabs>
        <w:suppressAutoHyphens/>
        <w:spacing w:line="240" w:lineRule="auto"/>
        <w:jc w:val="both"/>
        <w:rPr>
          <w:noProof/>
          <w:sz w:val="22"/>
          <w:lang w:eastAsia="en-GB"/>
        </w:rPr>
      </w:pPr>
      <w:r w:rsidRPr="00D32539">
        <w:rPr>
          <w:b/>
          <w:sz w:val="22"/>
        </w:rPr>
        <w:t xml:space="preserve">Чл. 26. </w:t>
      </w:r>
      <w:r w:rsidRPr="00D32539">
        <w:rPr>
          <w:b/>
          <w:noProof/>
          <w:sz w:val="22"/>
          <w:lang w:eastAsia="en-GB"/>
        </w:rPr>
        <w:t>(1)</w:t>
      </w:r>
      <w:r w:rsidRPr="00D32539">
        <w:rPr>
          <w:noProof/>
          <w:sz w:val="22"/>
          <w:lang w:eastAsia="en-GB"/>
        </w:rPr>
        <w:t xml:space="preserve"> Всички уведомления между Страните във връзка с този Договор се извършват в писмена форма и могат да се предават лично или чрез препоръчано писмо, по куриер, по факс, електронна поща.</w:t>
      </w:r>
    </w:p>
    <w:p w:rsidR="00D5354A" w:rsidRPr="00D32539" w:rsidRDefault="00D5354A" w:rsidP="00D5354A">
      <w:pPr>
        <w:suppressAutoHyphens/>
        <w:spacing w:line="240" w:lineRule="auto"/>
        <w:jc w:val="both"/>
        <w:rPr>
          <w:noProof/>
          <w:sz w:val="22"/>
          <w:lang w:eastAsia="en-GB"/>
        </w:rPr>
      </w:pPr>
      <w:r w:rsidRPr="00D32539">
        <w:rPr>
          <w:b/>
          <w:noProof/>
          <w:sz w:val="22"/>
          <w:lang w:eastAsia="en-GB"/>
        </w:rPr>
        <w:t>(2)</w:t>
      </w:r>
      <w:r w:rsidRPr="00D32539">
        <w:rPr>
          <w:noProof/>
          <w:sz w:val="22"/>
          <w:lang w:eastAsia="en-GB"/>
        </w:rPr>
        <w:t xml:space="preserve"> За целите на този Договор данните и лицата за контакт на Страните са, както следва:</w:t>
      </w:r>
    </w:p>
    <w:p w:rsidR="00D5354A" w:rsidRPr="00D32539" w:rsidRDefault="00D5354A" w:rsidP="00D5354A">
      <w:pPr>
        <w:suppressAutoHyphens/>
        <w:spacing w:line="240" w:lineRule="auto"/>
        <w:jc w:val="both"/>
        <w:rPr>
          <w:noProof/>
          <w:sz w:val="22"/>
          <w:lang w:eastAsia="en-GB"/>
        </w:rPr>
      </w:pPr>
    </w:p>
    <w:p w:rsidR="00D5354A" w:rsidRPr="00D32539" w:rsidRDefault="00D5354A" w:rsidP="00D5354A">
      <w:pPr>
        <w:suppressAutoHyphens/>
        <w:spacing w:line="240" w:lineRule="auto"/>
        <w:jc w:val="both"/>
        <w:rPr>
          <w:noProof/>
          <w:sz w:val="22"/>
          <w:lang w:eastAsia="en-GB"/>
        </w:rPr>
      </w:pPr>
      <w:r w:rsidRPr="00D32539">
        <w:rPr>
          <w:b/>
          <w:noProof/>
          <w:sz w:val="22"/>
          <w:lang w:eastAsia="en-GB"/>
        </w:rPr>
        <w:t>1. За ВЪЗЛОЖИТЕЛЯ</w:t>
      </w:r>
      <w:r w:rsidRPr="00D32539">
        <w:rPr>
          <w:noProof/>
          <w:sz w:val="22"/>
          <w:lang w:eastAsia="en-GB"/>
        </w:rPr>
        <w:t>:</w:t>
      </w:r>
    </w:p>
    <w:p w:rsidR="00D5354A" w:rsidRPr="004554FB" w:rsidRDefault="00D5354A" w:rsidP="00D5354A">
      <w:pPr>
        <w:suppressAutoHyphens/>
        <w:ind w:left="-426" w:right="-284" w:firstLine="284"/>
        <w:jc w:val="both"/>
        <w:rPr>
          <w:noProof/>
          <w:sz w:val="22"/>
          <w:lang w:eastAsia="en-GB"/>
        </w:rPr>
      </w:pPr>
      <w:r w:rsidRPr="004554FB">
        <w:rPr>
          <w:noProof/>
          <w:sz w:val="22"/>
          <w:lang w:eastAsia="en-GB"/>
        </w:rPr>
        <w:t>Адрес за кореспонденция: с.Звездец, ул. „Петрова нива “ № 7</w:t>
      </w:r>
    </w:p>
    <w:p w:rsidR="00D5354A" w:rsidRPr="004554FB" w:rsidRDefault="00D5354A" w:rsidP="00D5354A">
      <w:pPr>
        <w:suppressAutoHyphens/>
        <w:ind w:left="-426" w:right="-284" w:firstLine="284"/>
        <w:jc w:val="both"/>
        <w:rPr>
          <w:noProof/>
          <w:sz w:val="22"/>
          <w:lang w:eastAsia="en-GB"/>
        </w:rPr>
      </w:pPr>
      <w:r w:rsidRPr="004554FB">
        <w:rPr>
          <w:noProof/>
          <w:sz w:val="22"/>
          <w:lang w:eastAsia="en-GB"/>
        </w:rPr>
        <w:t xml:space="preserve">Тел.: </w:t>
      </w:r>
      <w:r w:rsidRPr="004554FB">
        <w:rPr>
          <w:color w:val="000000"/>
          <w:sz w:val="22"/>
        </w:rPr>
        <w:t>+359 882 871549</w:t>
      </w:r>
    </w:p>
    <w:p w:rsidR="00D5354A" w:rsidRPr="004554FB" w:rsidRDefault="00D5354A" w:rsidP="00D5354A">
      <w:pPr>
        <w:suppressAutoHyphens/>
        <w:ind w:left="-426" w:right="-284" w:firstLine="284"/>
        <w:jc w:val="both"/>
        <w:rPr>
          <w:noProof/>
          <w:sz w:val="22"/>
          <w:lang w:eastAsia="en-GB"/>
        </w:rPr>
      </w:pPr>
      <w:r w:rsidRPr="004554FB">
        <w:rPr>
          <w:noProof/>
          <w:sz w:val="22"/>
          <w:lang w:eastAsia="en-GB"/>
        </w:rPr>
        <w:t xml:space="preserve">e-mail: </w:t>
      </w:r>
      <w:hyperlink r:id="rId8" w:history="1">
        <w:r w:rsidRPr="004554FB">
          <w:rPr>
            <w:rStyle w:val="a6"/>
            <w:sz w:val="22"/>
          </w:rPr>
          <w:t>dgszvezde</w:t>
        </w:r>
        <w:r w:rsidRPr="004554FB">
          <w:rPr>
            <w:rStyle w:val="a6"/>
            <w:sz w:val="22"/>
            <w:lang w:val="en-US"/>
          </w:rPr>
          <w:t>ts@uidp-sliven.com</w:t>
        </w:r>
      </w:hyperlink>
    </w:p>
    <w:p w:rsidR="00D5354A" w:rsidRPr="00D32539" w:rsidRDefault="00D5354A" w:rsidP="00C1152F">
      <w:pPr>
        <w:suppressAutoHyphens/>
        <w:ind w:left="-426" w:right="-284" w:firstLine="284"/>
        <w:jc w:val="both"/>
        <w:rPr>
          <w:noProof/>
          <w:sz w:val="22"/>
          <w:lang w:eastAsia="en-GB"/>
        </w:rPr>
      </w:pPr>
      <w:r w:rsidRPr="004554FB">
        <w:rPr>
          <w:noProof/>
          <w:sz w:val="22"/>
          <w:lang w:eastAsia="en-GB"/>
        </w:rPr>
        <w:t>Лице за контакт: Гинка Панайотова – гл.счетоводител</w:t>
      </w:r>
    </w:p>
    <w:p w:rsidR="00D5354A" w:rsidRPr="00D32539" w:rsidRDefault="00D5354A" w:rsidP="00D5354A">
      <w:pPr>
        <w:suppressAutoHyphens/>
        <w:spacing w:line="240" w:lineRule="auto"/>
        <w:jc w:val="both"/>
        <w:rPr>
          <w:b/>
          <w:noProof/>
          <w:sz w:val="22"/>
          <w:lang w:eastAsia="en-GB"/>
        </w:rPr>
      </w:pPr>
      <w:r w:rsidRPr="00D32539">
        <w:rPr>
          <w:b/>
          <w:noProof/>
          <w:sz w:val="22"/>
          <w:lang w:eastAsia="en-GB"/>
        </w:rPr>
        <w:t xml:space="preserve">2. За ИЗПЪЛНИТЕЛЯ: </w:t>
      </w:r>
    </w:p>
    <w:p w:rsidR="000B56B6" w:rsidRPr="00C1152F" w:rsidRDefault="000B56B6" w:rsidP="000B56B6">
      <w:pPr>
        <w:suppressAutoHyphens/>
        <w:spacing w:line="240" w:lineRule="auto"/>
        <w:jc w:val="both"/>
        <w:rPr>
          <w:noProof/>
          <w:sz w:val="22"/>
          <w:lang w:eastAsia="en-GB"/>
        </w:rPr>
      </w:pPr>
      <w:r w:rsidRPr="00C1152F">
        <w:rPr>
          <w:noProof/>
          <w:sz w:val="22"/>
          <w:lang w:eastAsia="en-GB"/>
        </w:rPr>
        <w:t>Адрес за кореспонденция: гр.Бургас, ул. „Иван Боговров“ №66</w:t>
      </w:r>
    </w:p>
    <w:p w:rsidR="000B56B6" w:rsidRPr="00C1152F" w:rsidRDefault="000B56B6" w:rsidP="000B56B6">
      <w:pPr>
        <w:suppressAutoHyphens/>
        <w:spacing w:line="240" w:lineRule="auto"/>
        <w:jc w:val="both"/>
        <w:rPr>
          <w:noProof/>
          <w:sz w:val="22"/>
          <w:lang w:eastAsia="en-GB"/>
        </w:rPr>
      </w:pPr>
      <w:r w:rsidRPr="00C1152F">
        <w:rPr>
          <w:noProof/>
          <w:sz w:val="22"/>
          <w:lang w:eastAsia="en-GB"/>
        </w:rPr>
        <w:t>Тел.: 056 800077</w:t>
      </w:r>
    </w:p>
    <w:p w:rsidR="000B56B6" w:rsidRPr="00C1152F" w:rsidRDefault="000B56B6" w:rsidP="000B56B6">
      <w:pPr>
        <w:suppressAutoHyphens/>
        <w:spacing w:line="240" w:lineRule="auto"/>
        <w:jc w:val="both"/>
        <w:rPr>
          <w:noProof/>
          <w:sz w:val="22"/>
          <w:lang w:eastAsia="en-GB"/>
        </w:rPr>
      </w:pPr>
      <w:r w:rsidRPr="00C1152F">
        <w:rPr>
          <w:noProof/>
          <w:sz w:val="22"/>
          <w:lang w:eastAsia="en-GB"/>
        </w:rPr>
        <w:t>Факс: 056 800077</w:t>
      </w:r>
    </w:p>
    <w:p w:rsidR="000B56B6" w:rsidRPr="00C1152F" w:rsidRDefault="000B56B6" w:rsidP="000B56B6">
      <w:pPr>
        <w:suppressAutoHyphens/>
        <w:spacing w:line="240" w:lineRule="auto"/>
        <w:jc w:val="both"/>
        <w:rPr>
          <w:noProof/>
          <w:sz w:val="22"/>
          <w:lang w:eastAsia="en-GB"/>
        </w:rPr>
      </w:pPr>
      <w:r w:rsidRPr="00C1152F">
        <w:rPr>
          <w:noProof/>
          <w:sz w:val="22"/>
          <w:lang w:eastAsia="en-GB"/>
        </w:rPr>
        <w:t>e-mail: autocom_2@abv.bg</w:t>
      </w:r>
    </w:p>
    <w:p w:rsidR="000B56B6" w:rsidRPr="00C1152F" w:rsidRDefault="000B56B6" w:rsidP="000B56B6">
      <w:pPr>
        <w:suppressAutoHyphens/>
        <w:spacing w:line="240" w:lineRule="auto"/>
        <w:jc w:val="both"/>
        <w:rPr>
          <w:b/>
          <w:noProof/>
          <w:sz w:val="22"/>
          <w:lang w:eastAsia="en-GB"/>
        </w:rPr>
      </w:pPr>
      <w:r w:rsidRPr="00C1152F">
        <w:rPr>
          <w:noProof/>
          <w:sz w:val="22"/>
          <w:lang w:eastAsia="en-GB"/>
        </w:rPr>
        <w:t>Лице за контакт: Стоян Дончев Начев- управител</w:t>
      </w:r>
      <w:r w:rsidRPr="00C1152F">
        <w:rPr>
          <w:b/>
          <w:noProof/>
          <w:sz w:val="22"/>
          <w:lang w:eastAsia="en-GB"/>
        </w:rPr>
        <w:t xml:space="preserve"> </w:t>
      </w:r>
    </w:p>
    <w:p w:rsidR="00D5354A" w:rsidRPr="00D32539" w:rsidRDefault="00D5354A" w:rsidP="000B56B6">
      <w:pPr>
        <w:suppressAutoHyphens/>
        <w:spacing w:line="240" w:lineRule="auto"/>
        <w:jc w:val="both"/>
        <w:rPr>
          <w:noProof/>
          <w:sz w:val="22"/>
          <w:lang w:eastAsia="en-GB"/>
        </w:rPr>
      </w:pPr>
      <w:r w:rsidRPr="00D32539">
        <w:rPr>
          <w:b/>
          <w:noProof/>
          <w:sz w:val="22"/>
          <w:lang w:eastAsia="en-GB"/>
        </w:rPr>
        <w:t>(3)</w:t>
      </w:r>
      <w:r w:rsidRPr="00D32539">
        <w:rPr>
          <w:noProof/>
          <w:sz w:val="22"/>
          <w:lang w:eastAsia="en-GB"/>
        </w:rPr>
        <w:t xml:space="preserve"> За дата на уведомлението се счита:</w:t>
      </w:r>
    </w:p>
    <w:p w:rsidR="00D5354A" w:rsidRPr="00D32539" w:rsidRDefault="00D5354A" w:rsidP="00D5354A">
      <w:pPr>
        <w:suppressAutoHyphens/>
        <w:spacing w:line="240" w:lineRule="auto"/>
        <w:jc w:val="both"/>
        <w:rPr>
          <w:noProof/>
          <w:sz w:val="22"/>
          <w:lang w:eastAsia="en-GB"/>
        </w:rPr>
      </w:pPr>
      <w:r w:rsidRPr="00D32539">
        <w:rPr>
          <w:noProof/>
          <w:sz w:val="22"/>
          <w:lang w:eastAsia="en-GB"/>
        </w:rPr>
        <w:t>1. датата на предаването – при лично предаване на уведомлението;</w:t>
      </w:r>
    </w:p>
    <w:p w:rsidR="00D5354A" w:rsidRPr="00D32539" w:rsidRDefault="00D5354A" w:rsidP="00D5354A">
      <w:pPr>
        <w:suppressAutoHyphens/>
        <w:spacing w:line="240" w:lineRule="auto"/>
        <w:jc w:val="both"/>
        <w:rPr>
          <w:noProof/>
          <w:sz w:val="22"/>
          <w:lang w:eastAsia="en-GB"/>
        </w:rPr>
      </w:pPr>
      <w:r w:rsidRPr="00D32539">
        <w:rPr>
          <w:noProof/>
          <w:sz w:val="22"/>
          <w:lang w:eastAsia="en-GB"/>
        </w:rPr>
        <w:t>2. датата на пощенското клеймо на обратната разписка – при изпращане по пощата;</w:t>
      </w:r>
    </w:p>
    <w:p w:rsidR="00D5354A" w:rsidRPr="00D32539" w:rsidRDefault="00D5354A" w:rsidP="00D5354A">
      <w:pPr>
        <w:suppressAutoHyphens/>
        <w:spacing w:line="240" w:lineRule="auto"/>
        <w:jc w:val="both"/>
        <w:rPr>
          <w:noProof/>
          <w:sz w:val="22"/>
          <w:lang w:eastAsia="en-GB"/>
        </w:rPr>
      </w:pPr>
      <w:r w:rsidRPr="00D32539">
        <w:rPr>
          <w:noProof/>
          <w:sz w:val="22"/>
          <w:lang w:eastAsia="en-GB"/>
        </w:rPr>
        <w:t>3.  датата на доставка, отбелязана върху куриерската разписка – при изпращане по куриер;</w:t>
      </w:r>
    </w:p>
    <w:p w:rsidR="00D5354A" w:rsidRPr="00D32539" w:rsidRDefault="00D5354A" w:rsidP="00D5354A">
      <w:pPr>
        <w:suppressAutoHyphens/>
        <w:spacing w:line="240" w:lineRule="auto"/>
        <w:jc w:val="both"/>
        <w:rPr>
          <w:noProof/>
          <w:sz w:val="22"/>
          <w:lang w:eastAsia="en-GB"/>
        </w:rPr>
      </w:pPr>
      <w:r w:rsidRPr="00D32539">
        <w:rPr>
          <w:noProof/>
          <w:sz w:val="22"/>
          <w:lang w:eastAsia="en-GB"/>
        </w:rPr>
        <w:t>3. датата на приемането – при изпращане по факс;</w:t>
      </w:r>
    </w:p>
    <w:p w:rsidR="00D5354A" w:rsidRPr="00D32539" w:rsidRDefault="00D5354A" w:rsidP="00D5354A">
      <w:pPr>
        <w:suppressAutoHyphens/>
        <w:spacing w:line="240" w:lineRule="auto"/>
        <w:jc w:val="both"/>
        <w:rPr>
          <w:noProof/>
          <w:sz w:val="22"/>
          <w:lang w:eastAsia="en-GB"/>
        </w:rPr>
      </w:pPr>
      <w:r w:rsidRPr="00D32539">
        <w:rPr>
          <w:noProof/>
          <w:sz w:val="22"/>
          <w:lang w:eastAsia="en-GB"/>
        </w:rPr>
        <w:t xml:space="preserve">4. датата на получаване – при изпращане по електронна поща. </w:t>
      </w:r>
    </w:p>
    <w:p w:rsidR="00D5354A" w:rsidRPr="00D32539" w:rsidRDefault="00D5354A" w:rsidP="00D5354A">
      <w:pPr>
        <w:suppressAutoHyphens/>
        <w:spacing w:line="240" w:lineRule="auto"/>
        <w:jc w:val="both"/>
        <w:rPr>
          <w:noProof/>
          <w:sz w:val="22"/>
          <w:lang w:eastAsia="en-GB"/>
        </w:rPr>
      </w:pPr>
      <w:r w:rsidRPr="00D32539">
        <w:rPr>
          <w:b/>
          <w:noProof/>
          <w:sz w:val="22"/>
          <w:lang w:eastAsia="en-GB"/>
        </w:rPr>
        <w:t>(4)</w:t>
      </w:r>
      <w:r w:rsidRPr="00D32539">
        <w:rPr>
          <w:noProof/>
          <w:sz w:val="22"/>
          <w:lang w:eastAsia="en-GB"/>
        </w:rPr>
        <w:t xml:space="preserve"> Всяка кореспонденция между Страните ще се счита за валидна, ако е изпратена на посочените по-горе адреси (в т.ч. електронни), чрез посочените по-горе средства за комуникация и на посочените лица за контакт. При промяна на посочените адреси, телефони и други данни за контакт, съответната Страна е длъжна да уведоми другата в писмен вид в срок до 2 (</w:t>
      </w:r>
      <w:r w:rsidRPr="00D32539">
        <w:rPr>
          <w:i/>
          <w:noProof/>
          <w:sz w:val="22"/>
          <w:lang w:eastAsia="en-GB"/>
        </w:rPr>
        <w:t>два</w:t>
      </w:r>
      <w:r w:rsidRPr="00D32539">
        <w:rPr>
          <w:noProof/>
          <w:sz w:val="22"/>
          <w:lang w:eastAsia="en-GB"/>
        </w:rPr>
        <w:t>) дни от настъпване на промяната. При неизпълнение на това задължение всяко уведомление ще се счита за валидно връчено, ако е изпратено на посочените по-горе адреси, чрез описаните средства за комуникация и на посочените лица за контакт.</w:t>
      </w:r>
    </w:p>
    <w:p w:rsidR="00D5354A" w:rsidRPr="00D32539" w:rsidRDefault="00D5354A" w:rsidP="00D5354A">
      <w:pPr>
        <w:suppressAutoHyphens/>
        <w:spacing w:line="240" w:lineRule="auto"/>
        <w:jc w:val="both"/>
        <w:rPr>
          <w:noProof/>
          <w:sz w:val="22"/>
          <w:lang w:eastAsia="en-GB"/>
        </w:rPr>
      </w:pPr>
      <w:r w:rsidRPr="00D32539">
        <w:rPr>
          <w:b/>
          <w:noProof/>
          <w:sz w:val="22"/>
          <w:lang w:eastAsia="en-GB"/>
        </w:rPr>
        <w:lastRenderedPageBreak/>
        <w:t>(5)</w:t>
      </w:r>
      <w:r w:rsidRPr="00D32539">
        <w:rPr>
          <w:noProof/>
          <w:sz w:val="22"/>
          <w:lang w:eastAsia="en-GB"/>
        </w:rPr>
        <w:t xml:space="preserve"> При преобразуване без прекратяване, промяна на наименованието, правноорганизационната форма, седалището, адреса на управление, предмета на дейност, срока на съществуване, органите на управление и представителство на </w:t>
      </w:r>
      <w:r w:rsidRPr="00D32539">
        <w:rPr>
          <w:bCs/>
          <w:noProof/>
          <w:sz w:val="22"/>
          <w:lang w:eastAsia="en-GB"/>
        </w:rPr>
        <w:t>ИЗПЪЛНИТЕЛЯ</w:t>
      </w:r>
      <w:r w:rsidRPr="00D32539">
        <w:rPr>
          <w:noProof/>
          <w:sz w:val="22"/>
          <w:lang w:eastAsia="en-GB"/>
        </w:rPr>
        <w:t xml:space="preserve">, същият се задължава да уведоми </w:t>
      </w:r>
      <w:r w:rsidRPr="00D32539">
        <w:rPr>
          <w:bCs/>
          <w:noProof/>
          <w:sz w:val="22"/>
          <w:lang w:eastAsia="en-GB"/>
        </w:rPr>
        <w:t>ВЪЗЛОЖИТЕЛЯ</w:t>
      </w:r>
      <w:r w:rsidRPr="00D32539">
        <w:rPr>
          <w:noProof/>
          <w:sz w:val="22"/>
          <w:lang w:eastAsia="en-GB"/>
        </w:rPr>
        <w:t xml:space="preserve"> за промяната в срок до 2 (</w:t>
      </w:r>
      <w:r w:rsidRPr="00D32539">
        <w:rPr>
          <w:i/>
          <w:noProof/>
          <w:sz w:val="22"/>
          <w:lang w:eastAsia="en-GB"/>
        </w:rPr>
        <w:t>два</w:t>
      </w:r>
      <w:r w:rsidRPr="00D32539">
        <w:rPr>
          <w:noProof/>
          <w:sz w:val="22"/>
          <w:lang w:eastAsia="en-GB"/>
        </w:rPr>
        <w:t>) дни от вписването ѝ в съответния регистър.</w:t>
      </w:r>
    </w:p>
    <w:p w:rsidR="00D5354A" w:rsidRPr="00D32539" w:rsidRDefault="00D5354A" w:rsidP="00D5354A">
      <w:pPr>
        <w:suppressAutoHyphens/>
        <w:spacing w:line="240" w:lineRule="auto"/>
        <w:jc w:val="both"/>
        <w:rPr>
          <w:noProof/>
          <w:sz w:val="22"/>
          <w:lang w:eastAsia="en-GB"/>
        </w:rPr>
      </w:pPr>
      <w:r w:rsidRPr="00D32539">
        <w:rPr>
          <w:b/>
          <w:sz w:val="22"/>
        </w:rPr>
        <w:t xml:space="preserve">Чл. 27. </w:t>
      </w:r>
      <w:r w:rsidRPr="00D32539">
        <w:rPr>
          <w:b/>
          <w:noProof/>
          <w:sz w:val="22"/>
          <w:lang w:eastAsia="en-GB"/>
        </w:rPr>
        <w:t>(1)</w:t>
      </w:r>
      <w:r w:rsidRPr="00D32539">
        <w:rPr>
          <w:noProof/>
          <w:sz w:val="22"/>
          <w:lang w:eastAsia="en-GB"/>
        </w:rPr>
        <w:t xml:space="preserve"> Този Договор се сключва на български.</w:t>
      </w:r>
    </w:p>
    <w:p w:rsidR="00D5354A" w:rsidRPr="00D32539" w:rsidRDefault="00D5354A" w:rsidP="00D5354A">
      <w:pPr>
        <w:suppressAutoHyphens/>
        <w:spacing w:line="240" w:lineRule="auto"/>
        <w:jc w:val="both"/>
        <w:rPr>
          <w:noProof/>
          <w:sz w:val="22"/>
          <w:lang w:eastAsia="en-GB"/>
        </w:rPr>
      </w:pPr>
      <w:r w:rsidRPr="00D32539">
        <w:rPr>
          <w:b/>
          <w:noProof/>
          <w:sz w:val="22"/>
          <w:lang w:eastAsia="en-GB"/>
        </w:rPr>
        <w:t>(2)</w:t>
      </w:r>
      <w:r w:rsidRPr="00D32539">
        <w:rPr>
          <w:noProof/>
          <w:sz w:val="22"/>
          <w:lang w:eastAsia="en-GB"/>
        </w:rPr>
        <w:t xml:space="preserve"> Приложимият език е задължителен за използване при съставяне на всякакви документи, свързани с изпълнението на Договора, в т.ч. уведомления, протоколи, отчети и др., както и при провеждането на работни срещи. Всички разходи за превод, ако бъдат необходими за ИЗПЪЛНИТЕЛЯ са за сметка на ИЗПЪЛНИТЕЛЯ. </w:t>
      </w:r>
    </w:p>
    <w:p w:rsidR="00D5354A" w:rsidRPr="00D32539" w:rsidRDefault="00D5354A" w:rsidP="00D5354A">
      <w:pPr>
        <w:suppressAutoHyphens/>
        <w:spacing w:line="240" w:lineRule="auto"/>
        <w:jc w:val="both"/>
        <w:rPr>
          <w:noProof/>
          <w:sz w:val="22"/>
          <w:lang w:eastAsia="en-GB"/>
        </w:rPr>
      </w:pPr>
      <w:r w:rsidRPr="00D32539">
        <w:rPr>
          <w:b/>
          <w:noProof/>
          <w:sz w:val="22"/>
          <w:lang w:eastAsia="en-GB"/>
        </w:rPr>
        <w:t>Чл. 28.</w:t>
      </w:r>
      <w:r w:rsidRPr="00D32539">
        <w:rPr>
          <w:noProof/>
          <w:sz w:val="22"/>
          <w:lang w:eastAsia="en-GB"/>
        </w:rPr>
        <w:t xml:space="preserve"> За неуредените в този Договор въпроси се прилагат разпоредбите на действащото българско законодателство.</w:t>
      </w:r>
    </w:p>
    <w:p w:rsidR="00D5354A" w:rsidRPr="00D32539" w:rsidRDefault="00D5354A" w:rsidP="00D5354A">
      <w:pPr>
        <w:suppressAutoHyphens/>
        <w:spacing w:line="240" w:lineRule="auto"/>
        <w:jc w:val="both"/>
        <w:rPr>
          <w:noProof/>
          <w:sz w:val="22"/>
          <w:u w:val="single"/>
          <w:lang w:eastAsia="en-GB"/>
        </w:rPr>
      </w:pPr>
      <w:r w:rsidRPr="00D32539">
        <w:rPr>
          <w:noProof/>
          <w:sz w:val="22"/>
          <w:u w:val="single"/>
          <w:lang w:eastAsia="en-GB"/>
        </w:rPr>
        <w:t>Разрешаване на спорове</w:t>
      </w:r>
    </w:p>
    <w:p w:rsidR="00D5354A" w:rsidRPr="00D32539" w:rsidRDefault="00D5354A" w:rsidP="00D5354A">
      <w:pPr>
        <w:suppressAutoHyphens/>
        <w:spacing w:line="240" w:lineRule="auto"/>
        <w:jc w:val="both"/>
        <w:rPr>
          <w:bCs/>
          <w:noProof/>
          <w:sz w:val="22"/>
          <w:lang w:eastAsia="en-GB"/>
        </w:rPr>
      </w:pPr>
      <w:r w:rsidRPr="00D32539">
        <w:rPr>
          <w:b/>
          <w:sz w:val="22"/>
        </w:rPr>
        <w:t xml:space="preserve">Чл. 29. </w:t>
      </w:r>
      <w:r w:rsidRPr="00D32539">
        <w:rPr>
          <w:bCs/>
          <w:noProof/>
          <w:sz w:val="22"/>
          <w:lang w:eastAsia="en-GB"/>
        </w:rPr>
        <w:t xml:space="preserve">Всички спорове, породени от този Договор или отнасящи се до него, включително споровете, породени или отнасящи се до неговото тълкуване, недействителност, изпълнение или прекратяване, както и споровете за попълване на празноти в Договора или приспособяването му към нововъзникнали обстоятелства, ще се уреждат между Страните чрез преговори, а при непостигане на съгласие – спорът ще се отнася за решаване </w:t>
      </w:r>
      <w:r w:rsidRPr="00D32539">
        <w:rPr>
          <w:noProof/>
          <w:sz w:val="22"/>
          <w:lang w:eastAsia="en-GB"/>
        </w:rPr>
        <w:t>от компетентния български съд</w:t>
      </w:r>
      <w:r w:rsidRPr="00D32539">
        <w:rPr>
          <w:bCs/>
          <w:noProof/>
          <w:sz w:val="22"/>
          <w:lang w:eastAsia="en-GB"/>
        </w:rPr>
        <w:t>.</w:t>
      </w:r>
    </w:p>
    <w:p w:rsidR="00D5354A" w:rsidRPr="00D32539" w:rsidRDefault="00D5354A" w:rsidP="00D5354A">
      <w:pPr>
        <w:pStyle w:val="htleft"/>
        <w:spacing w:before="0" w:beforeAutospacing="0" w:after="0" w:afterAutospacing="0"/>
        <w:jc w:val="both"/>
        <w:rPr>
          <w:sz w:val="22"/>
          <w:szCs w:val="22"/>
        </w:rPr>
      </w:pPr>
      <w:r w:rsidRPr="00D32539">
        <w:rPr>
          <w:b/>
          <w:snapToGrid w:val="0"/>
          <w:sz w:val="22"/>
          <w:szCs w:val="22"/>
          <w:lang w:eastAsia="en-US"/>
        </w:rPr>
        <w:t xml:space="preserve">Чл. 30. (1) </w:t>
      </w:r>
      <w:r w:rsidRPr="00D32539">
        <w:rPr>
          <w:sz w:val="22"/>
          <w:szCs w:val="22"/>
        </w:rPr>
        <w:t>Изменение на сключен договор за обществена поръчка се допуска по изключение, при условията на чл. 116 от Закона за обществените поръчки.</w:t>
      </w:r>
    </w:p>
    <w:p w:rsidR="00D5354A" w:rsidRPr="00D32539" w:rsidRDefault="00D5354A" w:rsidP="00D5354A">
      <w:pPr>
        <w:shd w:val="clear" w:color="auto" w:fill="FFFFFF"/>
        <w:spacing w:line="240" w:lineRule="auto"/>
        <w:jc w:val="both"/>
        <w:rPr>
          <w:b/>
          <w:snapToGrid w:val="0"/>
          <w:sz w:val="22"/>
        </w:rPr>
      </w:pPr>
      <w:r w:rsidRPr="00D32539">
        <w:rPr>
          <w:b/>
          <w:sz w:val="22"/>
        </w:rPr>
        <w:t>(2)</w:t>
      </w:r>
      <w:r w:rsidRPr="00D32539">
        <w:rPr>
          <w:sz w:val="22"/>
        </w:rPr>
        <w:t xml:space="preserve"> Нито една от страните няма право да прехвърля правата и задълженията, произтичащи от този договор, на трета страна, освен в случаите по чл. 43, ал. 7 ЗОП.</w:t>
      </w:r>
    </w:p>
    <w:p w:rsidR="00D5354A" w:rsidRPr="00D32539" w:rsidRDefault="00D5354A" w:rsidP="00D5354A">
      <w:pPr>
        <w:spacing w:line="240" w:lineRule="auto"/>
        <w:jc w:val="both"/>
        <w:rPr>
          <w:sz w:val="22"/>
        </w:rPr>
      </w:pPr>
      <w:r w:rsidRPr="00D32539">
        <w:rPr>
          <w:b/>
          <w:sz w:val="22"/>
        </w:rPr>
        <w:t>Чл. 31.</w:t>
      </w:r>
      <w:r w:rsidRPr="00D32539">
        <w:rPr>
          <w:sz w:val="22"/>
        </w:rPr>
        <w:t xml:space="preserve"> Нищожността на никоя клауза от настоящия договор, която бъде обявена за противоречаща на приложимия закон, няма да направи невалидна никоя друга негова клауза или договора като цяло.</w:t>
      </w:r>
    </w:p>
    <w:p w:rsidR="00D5354A" w:rsidRPr="00D32539" w:rsidRDefault="00D5354A" w:rsidP="00D5354A">
      <w:pPr>
        <w:suppressAutoHyphens/>
        <w:spacing w:line="240" w:lineRule="auto"/>
        <w:jc w:val="both"/>
        <w:rPr>
          <w:noProof/>
          <w:sz w:val="22"/>
          <w:lang w:eastAsia="en-GB"/>
        </w:rPr>
      </w:pPr>
      <w:r w:rsidRPr="00D32539">
        <w:rPr>
          <w:b/>
          <w:sz w:val="22"/>
        </w:rPr>
        <w:t xml:space="preserve">Чл. 32. </w:t>
      </w:r>
      <w:r w:rsidRPr="00D32539">
        <w:rPr>
          <w:noProof/>
          <w:sz w:val="22"/>
          <w:lang w:eastAsia="en-GB"/>
        </w:rPr>
        <w:t>Този Договор е изготвен и подписан в 3 (</w:t>
      </w:r>
      <w:r w:rsidRPr="00D32539">
        <w:rPr>
          <w:i/>
          <w:noProof/>
          <w:sz w:val="22"/>
          <w:lang w:eastAsia="en-GB"/>
        </w:rPr>
        <w:t>три</w:t>
      </w:r>
      <w:r w:rsidRPr="00D32539">
        <w:rPr>
          <w:noProof/>
          <w:sz w:val="22"/>
          <w:lang w:eastAsia="en-GB"/>
        </w:rPr>
        <w:t>) еднообразни екземпляра –  два за ВЪЗЛОЖИТЕЛЯ и един за ИЗПЪЛНИТЕЛЯ.</w:t>
      </w:r>
    </w:p>
    <w:p w:rsidR="00D5354A" w:rsidRPr="00D32539" w:rsidRDefault="00D5354A" w:rsidP="00D5354A">
      <w:pPr>
        <w:autoSpaceDE w:val="0"/>
        <w:autoSpaceDN w:val="0"/>
        <w:adjustRightInd w:val="0"/>
        <w:spacing w:line="240" w:lineRule="auto"/>
        <w:jc w:val="both"/>
        <w:rPr>
          <w:b/>
          <w:sz w:val="22"/>
          <w:lang w:eastAsia="bg-BG"/>
        </w:rPr>
      </w:pPr>
    </w:p>
    <w:p w:rsidR="00D5354A" w:rsidRPr="00D32539" w:rsidRDefault="00D5354A" w:rsidP="00D5354A">
      <w:pPr>
        <w:autoSpaceDE w:val="0"/>
        <w:autoSpaceDN w:val="0"/>
        <w:adjustRightInd w:val="0"/>
        <w:spacing w:line="240" w:lineRule="auto"/>
        <w:jc w:val="both"/>
        <w:rPr>
          <w:sz w:val="22"/>
          <w:lang w:eastAsia="bg-BG"/>
        </w:rPr>
      </w:pPr>
      <w:r w:rsidRPr="00D32539">
        <w:rPr>
          <w:sz w:val="22"/>
          <w:u w:val="single"/>
          <w:lang w:eastAsia="bg-BG"/>
        </w:rPr>
        <w:t>Приложения</w:t>
      </w:r>
      <w:r w:rsidRPr="00D32539">
        <w:rPr>
          <w:sz w:val="22"/>
          <w:lang w:eastAsia="bg-BG"/>
        </w:rPr>
        <w:t>:</w:t>
      </w:r>
    </w:p>
    <w:p w:rsidR="00D5354A" w:rsidRPr="00D32539" w:rsidRDefault="00D5354A" w:rsidP="00D5354A">
      <w:pPr>
        <w:autoSpaceDE w:val="0"/>
        <w:autoSpaceDN w:val="0"/>
        <w:adjustRightInd w:val="0"/>
        <w:spacing w:line="240" w:lineRule="auto"/>
        <w:jc w:val="both"/>
        <w:rPr>
          <w:b/>
          <w:sz w:val="22"/>
        </w:rPr>
      </w:pPr>
      <w:r w:rsidRPr="00D32539">
        <w:rPr>
          <w:b/>
          <w:sz w:val="22"/>
        </w:rPr>
        <w:t xml:space="preserve">Чл. 33. </w:t>
      </w:r>
      <w:r w:rsidRPr="00D32539">
        <w:rPr>
          <w:sz w:val="22"/>
        </w:rPr>
        <w:t>Към този Договор се прилагат и са неразделна част от него следните приложения:</w:t>
      </w:r>
    </w:p>
    <w:p w:rsidR="00D5354A" w:rsidRPr="00D32539" w:rsidRDefault="00D5354A" w:rsidP="00D5354A">
      <w:pPr>
        <w:autoSpaceDE w:val="0"/>
        <w:autoSpaceDN w:val="0"/>
        <w:adjustRightInd w:val="0"/>
        <w:spacing w:line="240" w:lineRule="auto"/>
        <w:jc w:val="both"/>
        <w:rPr>
          <w:bCs/>
          <w:iCs/>
          <w:sz w:val="22"/>
          <w:lang w:eastAsia="bg-BG"/>
        </w:rPr>
      </w:pPr>
      <w:r w:rsidRPr="00D32539">
        <w:rPr>
          <w:bCs/>
          <w:iCs/>
          <w:sz w:val="22"/>
          <w:lang w:eastAsia="bg-BG"/>
        </w:rPr>
        <w:t>1. Приложение № 1 – Техническа спецификация;</w:t>
      </w:r>
    </w:p>
    <w:p w:rsidR="00D5354A" w:rsidRPr="00D32539" w:rsidRDefault="00D5354A" w:rsidP="00D5354A">
      <w:pPr>
        <w:autoSpaceDE w:val="0"/>
        <w:autoSpaceDN w:val="0"/>
        <w:adjustRightInd w:val="0"/>
        <w:spacing w:line="240" w:lineRule="auto"/>
        <w:jc w:val="both"/>
        <w:rPr>
          <w:bCs/>
          <w:iCs/>
          <w:sz w:val="22"/>
          <w:lang w:eastAsia="bg-BG"/>
        </w:rPr>
      </w:pPr>
      <w:r w:rsidRPr="00D32539">
        <w:rPr>
          <w:bCs/>
          <w:iCs/>
          <w:sz w:val="22"/>
          <w:lang w:eastAsia="bg-BG"/>
        </w:rPr>
        <w:t>2. Приложение № 3 – Техническо предложение на ИЗПЪЛНИТЕЛЯ;</w:t>
      </w:r>
    </w:p>
    <w:p w:rsidR="00D5354A" w:rsidRPr="00D32539" w:rsidRDefault="00D5354A" w:rsidP="00D5354A">
      <w:pPr>
        <w:autoSpaceDE w:val="0"/>
        <w:autoSpaceDN w:val="0"/>
        <w:adjustRightInd w:val="0"/>
        <w:spacing w:line="240" w:lineRule="auto"/>
        <w:jc w:val="both"/>
        <w:rPr>
          <w:bCs/>
          <w:iCs/>
          <w:sz w:val="22"/>
          <w:lang w:eastAsia="bg-BG"/>
        </w:rPr>
      </w:pPr>
      <w:r w:rsidRPr="00D32539">
        <w:rPr>
          <w:bCs/>
          <w:iCs/>
          <w:sz w:val="22"/>
          <w:lang w:eastAsia="bg-BG"/>
        </w:rPr>
        <w:t>3. Приложение № 4 – Ценово предложение на ИЗПЪЛНИТЕЛЯ;</w:t>
      </w:r>
    </w:p>
    <w:p w:rsidR="00D5354A" w:rsidRPr="00D32539" w:rsidRDefault="00D5354A" w:rsidP="00D5354A">
      <w:pPr>
        <w:autoSpaceDE w:val="0"/>
        <w:autoSpaceDN w:val="0"/>
        <w:adjustRightInd w:val="0"/>
        <w:spacing w:line="240" w:lineRule="auto"/>
        <w:jc w:val="both"/>
        <w:rPr>
          <w:bCs/>
          <w:iCs/>
          <w:sz w:val="22"/>
          <w:lang w:eastAsia="bg-BG"/>
        </w:rPr>
      </w:pPr>
      <w:r w:rsidRPr="00D32539">
        <w:rPr>
          <w:bCs/>
          <w:iCs/>
          <w:sz w:val="22"/>
          <w:lang w:eastAsia="bg-BG"/>
        </w:rPr>
        <w:t>4. Гаранция за изпълнение;</w:t>
      </w:r>
    </w:p>
    <w:p w:rsidR="00D5354A" w:rsidRPr="00D32539" w:rsidRDefault="00D5354A" w:rsidP="00D5354A">
      <w:pPr>
        <w:autoSpaceDE w:val="0"/>
        <w:autoSpaceDN w:val="0"/>
        <w:adjustRightInd w:val="0"/>
        <w:spacing w:line="240" w:lineRule="auto"/>
        <w:jc w:val="both"/>
        <w:rPr>
          <w:bCs/>
          <w:iCs/>
          <w:sz w:val="22"/>
          <w:lang w:eastAsia="bg-BG"/>
        </w:rPr>
      </w:pPr>
      <w:r w:rsidRPr="00D32539">
        <w:rPr>
          <w:bCs/>
          <w:iCs/>
          <w:sz w:val="22"/>
          <w:lang w:eastAsia="bg-BG"/>
        </w:rPr>
        <w:t>5. Свидетелство за съдимост;</w:t>
      </w:r>
    </w:p>
    <w:p w:rsidR="00D5354A" w:rsidRPr="00D32539" w:rsidRDefault="000B56B6" w:rsidP="00D5354A">
      <w:pPr>
        <w:autoSpaceDE w:val="0"/>
        <w:autoSpaceDN w:val="0"/>
        <w:adjustRightInd w:val="0"/>
        <w:spacing w:line="240" w:lineRule="auto"/>
        <w:jc w:val="both"/>
        <w:rPr>
          <w:bCs/>
          <w:iCs/>
          <w:sz w:val="22"/>
          <w:lang w:eastAsia="bg-BG"/>
        </w:rPr>
      </w:pPr>
      <w:r>
        <w:rPr>
          <w:bCs/>
          <w:iCs/>
          <w:sz w:val="22"/>
          <w:lang w:eastAsia="bg-BG"/>
        </w:rPr>
        <w:t>6.У</w:t>
      </w:r>
      <w:r w:rsidR="00D5354A" w:rsidRPr="00D32539">
        <w:rPr>
          <w:bCs/>
          <w:iCs/>
          <w:sz w:val="22"/>
          <w:lang w:eastAsia="bg-BG"/>
        </w:rPr>
        <w:t>достоверение  от органите по приходите и удостоверение от общината по седалището на възложителя и на кандидата или участника;</w:t>
      </w:r>
    </w:p>
    <w:p w:rsidR="00021575" w:rsidRDefault="00021575" w:rsidP="00021575">
      <w:pPr>
        <w:spacing w:line="240" w:lineRule="auto"/>
        <w:ind w:left="-426" w:right="-284" w:firstLine="284"/>
        <w:jc w:val="both"/>
        <w:rPr>
          <w:b/>
          <w:color w:val="000000"/>
          <w:kern w:val="24"/>
          <w:szCs w:val="24"/>
        </w:rPr>
      </w:pPr>
    </w:p>
    <w:p w:rsidR="00F37ED2" w:rsidRPr="0023172C" w:rsidRDefault="00F37ED2" w:rsidP="00347F1E">
      <w:pPr>
        <w:ind w:right="-284"/>
        <w:jc w:val="both"/>
        <w:rPr>
          <w:color w:val="000000"/>
          <w:kern w:val="24"/>
          <w:szCs w:val="24"/>
        </w:rPr>
      </w:pPr>
    </w:p>
    <w:p w:rsidR="00F37ED2" w:rsidRPr="0023172C" w:rsidRDefault="00F37ED2" w:rsidP="00667A47">
      <w:pPr>
        <w:spacing w:line="240" w:lineRule="auto"/>
        <w:ind w:left="-426" w:right="-284" w:firstLine="284"/>
        <w:jc w:val="both"/>
        <w:rPr>
          <w:kern w:val="24"/>
          <w:szCs w:val="24"/>
        </w:rPr>
      </w:pPr>
    </w:p>
    <w:p w:rsidR="00F37ED2" w:rsidRPr="004554FB" w:rsidRDefault="00F37ED2" w:rsidP="00667A47">
      <w:pPr>
        <w:ind w:left="-426" w:right="-284" w:firstLine="284"/>
        <w:rPr>
          <w:b/>
          <w:sz w:val="22"/>
        </w:rPr>
      </w:pPr>
      <w:r w:rsidRPr="004554FB">
        <w:rPr>
          <w:b/>
          <w:sz w:val="22"/>
        </w:rPr>
        <w:t>ВЪЗЛОЖИТЕЛ:                                                                 ИЗПЪЛНИТЕЛ:</w:t>
      </w:r>
    </w:p>
    <w:p w:rsidR="00BC0C1F" w:rsidRPr="0023172C" w:rsidRDefault="00F37ED2" w:rsidP="00BC0C1F">
      <w:pPr>
        <w:ind w:left="-426" w:right="-284" w:firstLine="284"/>
        <w:rPr>
          <w:b/>
          <w:szCs w:val="24"/>
        </w:rPr>
      </w:pPr>
      <w:r w:rsidRPr="004554FB">
        <w:rPr>
          <w:b/>
          <w:sz w:val="22"/>
        </w:rPr>
        <w:t xml:space="preserve">              </w:t>
      </w:r>
    </w:p>
    <w:p w:rsidR="00BC0C1F" w:rsidRPr="00BC0C1F" w:rsidRDefault="00BC0C1F" w:rsidP="00BC0C1F">
      <w:pPr>
        <w:pStyle w:val="a3"/>
        <w:ind w:left="-426" w:right="-284" w:firstLine="284"/>
        <w:rPr>
          <w:rFonts w:ascii="Times New Roman" w:hAnsi="Times New Roman"/>
          <w:sz w:val="22"/>
          <w:szCs w:val="22"/>
        </w:rPr>
      </w:pPr>
      <w:r w:rsidRPr="0023172C">
        <w:rPr>
          <w:rFonts w:ascii="Times New Roman" w:hAnsi="Times New Roman"/>
          <w:b/>
          <w:sz w:val="24"/>
          <w:szCs w:val="24"/>
        </w:rPr>
        <w:t xml:space="preserve">              </w:t>
      </w:r>
      <w:r w:rsidRPr="00BC0C1F">
        <w:rPr>
          <w:rFonts w:ascii="Times New Roman" w:hAnsi="Times New Roman"/>
          <w:sz w:val="22"/>
          <w:szCs w:val="22"/>
        </w:rPr>
        <w:t xml:space="preserve">1. </w:t>
      </w:r>
      <w:r w:rsidRPr="00BC0C1F">
        <w:rPr>
          <w:rFonts w:ascii="Times New Roman" w:hAnsi="Times New Roman"/>
          <w:sz w:val="22"/>
          <w:szCs w:val="22"/>
        </w:rPr>
        <w:sym w:font="Wingdings" w:char="F03F"/>
      </w:r>
      <w:r w:rsidRPr="00BC0C1F">
        <w:rPr>
          <w:rFonts w:ascii="Times New Roman" w:hAnsi="Times New Roman"/>
          <w:sz w:val="22"/>
          <w:szCs w:val="22"/>
        </w:rPr>
        <w:t>______</w:t>
      </w:r>
      <w:r w:rsidR="00F13992">
        <w:rPr>
          <w:rFonts w:ascii="Times New Roman" w:hAnsi="Times New Roman"/>
          <w:sz w:val="22"/>
          <w:szCs w:val="22"/>
        </w:rPr>
        <w:t>(п)</w:t>
      </w:r>
      <w:r w:rsidRPr="00BC0C1F">
        <w:rPr>
          <w:rFonts w:ascii="Times New Roman" w:hAnsi="Times New Roman"/>
          <w:sz w:val="22"/>
          <w:szCs w:val="22"/>
        </w:rPr>
        <w:t xml:space="preserve">_________  </w:t>
      </w:r>
      <w:r w:rsidRPr="00BC0C1F">
        <w:rPr>
          <w:rFonts w:ascii="Times New Roman" w:hAnsi="Times New Roman"/>
          <w:sz w:val="22"/>
          <w:szCs w:val="22"/>
        </w:rPr>
        <w:tab/>
      </w:r>
      <w:r w:rsidRPr="00BC0C1F">
        <w:rPr>
          <w:rFonts w:ascii="Times New Roman" w:hAnsi="Times New Roman"/>
          <w:sz w:val="22"/>
          <w:szCs w:val="22"/>
        </w:rPr>
        <w:tab/>
      </w:r>
      <w:r w:rsidRPr="00BC0C1F">
        <w:rPr>
          <w:rFonts w:ascii="Times New Roman" w:hAnsi="Times New Roman"/>
          <w:sz w:val="22"/>
          <w:szCs w:val="22"/>
        </w:rPr>
        <w:tab/>
      </w:r>
      <w:r w:rsidRPr="00BC0C1F">
        <w:rPr>
          <w:rFonts w:ascii="Times New Roman" w:hAnsi="Times New Roman"/>
          <w:sz w:val="22"/>
          <w:szCs w:val="22"/>
        </w:rPr>
        <w:tab/>
        <w:t xml:space="preserve">         1. </w:t>
      </w:r>
      <w:r w:rsidR="00F13992" w:rsidRPr="00BC0C1F">
        <w:rPr>
          <w:rFonts w:ascii="Times New Roman" w:hAnsi="Times New Roman"/>
          <w:sz w:val="22"/>
          <w:szCs w:val="22"/>
        </w:rPr>
        <w:sym w:font="Wingdings" w:char="F03F"/>
      </w:r>
      <w:r w:rsidR="00F13992" w:rsidRPr="00BC0C1F">
        <w:rPr>
          <w:rFonts w:ascii="Times New Roman" w:hAnsi="Times New Roman"/>
          <w:sz w:val="22"/>
          <w:szCs w:val="22"/>
        </w:rPr>
        <w:t>______</w:t>
      </w:r>
      <w:r w:rsidR="00F13992">
        <w:rPr>
          <w:rFonts w:ascii="Times New Roman" w:hAnsi="Times New Roman"/>
          <w:sz w:val="22"/>
          <w:szCs w:val="22"/>
        </w:rPr>
        <w:t>(п)</w:t>
      </w:r>
      <w:r w:rsidR="00F13992" w:rsidRPr="00BC0C1F">
        <w:rPr>
          <w:rFonts w:ascii="Times New Roman" w:hAnsi="Times New Roman"/>
          <w:sz w:val="22"/>
          <w:szCs w:val="22"/>
        </w:rPr>
        <w:t xml:space="preserve">_________  </w:t>
      </w:r>
    </w:p>
    <w:p w:rsidR="00BC0C1F" w:rsidRPr="00BC0C1F" w:rsidRDefault="00BC0C1F" w:rsidP="00BC0C1F">
      <w:pPr>
        <w:pStyle w:val="a3"/>
        <w:ind w:left="-426" w:right="-284" w:firstLine="284"/>
        <w:rPr>
          <w:rFonts w:ascii="Times New Roman" w:hAnsi="Times New Roman"/>
          <w:i/>
          <w:sz w:val="22"/>
          <w:szCs w:val="22"/>
        </w:rPr>
      </w:pPr>
      <w:r w:rsidRPr="00BC0C1F">
        <w:rPr>
          <w:rFonts w:ascii="Times New Roman" w:hAnsi="Times New Roman"/>
          <w:i/>
          <w:sz w:val="22"/>
          <w:szCs w:val="22"/>
        </w:rPr>
        <w:t xml:space="preserve">Инж.Атанас Спасов </w:t>
      </w:r>
      <w:r w:rsidRPr="00BC0C1F">
        <w:rPr>
          <w:rFonts w:ascii="Times New Roman" w:hAnsi="Times New Roman"/>
          <w:i/>
          <w:sz w:val="22"/>
          <w:szCs w:val="22"/>
        </w:rPr>
        <w:tab/>
      </w:r>
      <w:r w:rsidRPr="00BC0C1F">
        <w:rPr>
          <w:rFonts w:ascii="Times New Roman" w:hAnsi="Times New Roman"/>
          <w:i/>
          <w:sz w:val="22"/>
          <w:szCs w:val="22"/>
        </w:rPr>
        <w:tab/>
      </w:r>
      <w:r w:rsidRPr="00BC0C1F">
        <w:rPr>
          <w:rFonts w:ascii="Times New Roman" w:hAnsi="Times New Roman"/>
          <w:i/>
          <w:sz w:val="22"/>
          <w:szCs w:val="22"/>
        </w:rPr>
        <w:tab/>
      </w:r>
      <w:r w:rsidRPr="00BC0C1F">
        <w:rPr>
          <w:rFonts w:ascii="Times New Roman" w:hAnsi="Times New Roman"/>
          <w:i/>
          <w:sz w:val="22"/>
          <w:szCs w:val="22"/>
        </w:rPr>
        <w:tab/>
      </w:r>
      <w:r w:rsidRPr="00BC0C1F">
        <w:rPr>
          <w:rFonts w:ascii="Times New Roman" w:hAnsi="Times New Roman"/>
          <w:i/>
          <w:sz w:val="22"/>
          <w:szCs w:val="22"/>
        </w:rPr>
        <w:tab/>
        <w:t>Стоян Дончев  Начев</w:t>
      </w:r>
    </w:p>
    <w:p w:rsidR="00BC0C1F" w:rsidRPr="00BC0C1F" w:rsidRDefault="00BC0C1F" w:rsidP="00BC0C1F">
      <w:pPr>
        <w:pStyle w:val="a3"/>
        <w:ind w:left="-426" w:right="-284" w:firstLine="284"/>
        <w:rPr>
          <w:rFonts w:ascii="Times New Roman" w:hAnsi="Times New Roman"/>
          <w:i/>
          <w:sz w:val="22"/>
          <w:szCs w:val="22"/>
        </w:rPr>
      </w:pPr>
      <w:r w:rsidRPr="00BC0C1F">
        <w:rPr>
          <w:rFonts w:ascii="Times New Roman" w:hAnsi="Times New Roman"/>
          <w:i/>
          <w:sz w:val="22"/>
          <w:szCs w:val="22"/>
        </w:rPr>
        <w:t xml:space="preserve">Директор ТП „ДГС Звездец)               </w:t>
      </w:r>
      <w:r w:rsidRPr="00BC0C1F">
        <w:rPr>
          <w:rFonts w:ascii="Times New Roman" w:hAnsi="Times New Roman"/>
          <w:i/>
          <w:sz w:val="22"/>
          <w:szCs w:val="22"/>
        </w:rPr>
        <w:tab/>
      </w:r>
      <w:r w:rsidRPr="00BC0C1F">
        <w:rPr>
          <w:rFonts w:ascii="Times New Roman" w:hAnsi="Times New Roman"/>
          <w:i/>
          <w:sz w:val="22"/>
          <w:szCs w:val="22"/>
        </w:rPr>
        <w:tab/>
      </w:r>
      <w:r w:rsidRPr="00BC0C1F">
        <w:rPr>
          <w:rFonts w:ascii="Times New Roman" w:hAnsi="Times New Roman"/>
          <w:i/>
          <w:sz w:val="22"/>
          <w:szCs w:val="22"/>
        </w:rPr>
        <w:tab/>
        <w:t xml:space="preserve">      Управител</w:t>
      </w:r>
    </w:p>
    <w:p w:rsidR="00BC0C1F" w:rsidRPr="00BC0C1F" w:rsidRDefault="00BC0C1F" w:rsidP="00BC0C1F">
      <w:pPr>
        <w:pStyle w:val="a3"/>
        <w:ind w:left="-426" w:right="-284" w:firstLine="284"/>
        <w:rPr>
          <w:rFonts w:ascii="Times New Roman" w:hAnsi="Times New Roman"/>
          <w:i/>
          <w:sz w:val="22"/>
          <w:szCs w:val="22"/>
        </w:rPr>
      </w:pPr>
      <w:r w:rsidRPr="00BC0C1F">
        <w:rPr>
          <w:rFonts w:ascii="Times New Roman" w:hAnsi="Times New Roman"/>
          <w:i/>
          <w:sz w:val="22"/>
          <w:szCs w:val="22"/>
        </w:rPr>
        <w:t xml:space="preserve">                                                                                                                   </w:t>
      </w:r>
      <w:r w:rsidRPr="00BC0C1F">
        <w:rPr>
          <w:rFonts w:ascii="Times New Roman" w:hAnsi="Times New Roman"/>
          <w:i/>
          <w:sz w:val="22"/>
          <w:szCs w:val="22"/>
        </w:rPr>
        <w:tab/>
      </w:r>
      <w:r w:rsidRPr="00BC0C1F">
        <w:rPr>
          <w:rFonts w:ascii="Times New Roman" w:hAnsi="Times New Roman"/>
          <w:i/>
          <w:sz w:val="22"/>
          <w:szCs w:val="22"/>
        </w:rPr>
        <w:tab/>
        <w:t xml:space="preserve">     </w:t>
      </w:r>
    </w:p>
    <w:p w:rsidR="00F13992" w:rsidRDefault="00BC0C1F" w:rsidP="00F13992">
      <w:pPr>
        <w:pStyle w:val="a3"/>
        <w:spacing w:before="120"/>
        <w:ind w:left="-426" w:right="-284" w:firstLine="284"/>
        <w:rPr>
          <w:rFonts w:ascii="Times New Roman" w:hAnsi="Times New Roman"/>
          <w:i/>
          <w:sz w:val="22"/>
          <w:szCs w:val="22"/>
        </w:rPr>
      </w:pPr>
      <w:r w:rsidRPr="00BC0C1F">
        <w:rPr>
          <w:rFonts w:ascii="Times New Roman" w:hAnsi="Times New Roman"/>
          <w:sz w:val="22"/>
          <w:szCs w:val="22"/>
        </w:rPr>
        <w:t xml:space="preserve">  2. </w:t>
      </w:r>
      <w:r w:rsidR="00F13992" w:rsidRPr="00BC0C1F">
        <w:rPr>
          <w:rFonts w:ascii="Times New Roman" w:hAnsi="Times New Roman"/>
          <w:sz w:val="22"/>
          <w:szCs w:val="22"/>
        </w:rPr>
        <w:sym w:font="Wingdings" w:char="F03F"/>
      </w:r>
      <w:r w:rsidR="00F13992" w:rsidRPr="00BC0C1F">
        <w:rPr>
          <w:rFonts w:ascii="Times New Roman" w:hAnsi="Times New Roman"/>
          <w:sz w:val="22"/>
          <w:szCs w:val="22"/>
        </w:rPr>
        <w:t>______</w:t>
      </w:r>
      <w:r w:rsidR="00F13992">
        <w:rPr>
          <w:rFonts w:ascii="Times New Roman" w:hAnsi="Times New Roman"/>
          <w:sz w:val="22"/>
          <w:szCs w:val="22"/>
        </w:rPr>
        <w:t>(п)</w:t>
      </w:r>
      <w:r w:rsidR="00F13992" w:rsidRPr="00BC0C1F">
        <w:rPr>
          <w:rFonts w:ascii="Times New Roman" w:hAnsi="Times New Roman"/>
          <w:sz w:val="22"/>
          <w:szCs w:val="22"/>
        </w:rPr>
        <w:t xml:space="preserve">_________  </w:t>
      </w:r>
      <w:r w:rsidRPr="00BC0C1F">
        <w:rPr>
          <w:rFonts w:ascii="Times New Roman" w:hAnsi="Times New Roman"/>
          <w:i/>
          <w:sz w:val="22"/>
          <w:szCs w:val="22"/>
        </w:rPr>
        <w:t xml:space="preserve">            </w:t>
      </w:r>
    </w:p>
    <w:p w:rsidR="00BC0C1F" w:rsidRPr="00BC0C1F" w:rsidRDefault="00BC0C1F" w:rsidP="00F13992">
      <w:pPr>
        <w:pStyle w:val="a3"/>
        <w:spacing w:before="120"/>
        <w:ind w:left="-426" w:right="-284" w:firstLine="284"/>
        <w:rPr>
          <w:rFonts w:ascii="Times New Roman" w:hAnsi="Times New Roman"/>
          <w:i/>
          <w:sz w:val="22"/>
          <w:szCs w:val="22"/>
        </w:rPr>
      </w:pPr>
      <w:bookmarkStart w:id="0" w:name="_GoBack"/>
      <w:bookmarkEnd w:id="0"/>
      <w:r w:rsidRPr="00BC0C1F">
        <w:rPr>
          <w:rFonts w:ascii="Times New Roman" w:hAnsi="Times New Roman"/>
          <w:i/>
          <w:sz w:val="22"/>
          <w:szCs w:val="22"/>
        </w:rPr>
        <w:t xml:space="preserve"> (Гинка Панайотова -гл. счетоводител)</w:t>
      </w:r>
    </w:p>
    <w:p w:rsidR="00BC0C1F" w:rsidRPr="00BC0C1F" w:rsidRDefault="00BC0C1F" w:rsidP="00BC0C1F">
      <w:pPr>
        <w:pStyle w:val="a3"/>
        <w:spacing w:before="120"/>
        <w:ind w:left="-426" w:right="-284" w:firstLine="284"/>
        <w:rPr>
          <w:rFonts w:ascii="Times New Roman" w:hAnsi="Times New Roman"/>
          <w:i/>
          <w:sz w:val="22"/>
          <w:szCs w:val="22"/>
        </w:rPr>
      </w:pPr>
    </w:p>
    <w:p w:rsidR="00BC0C1F" w:rsidRPr="00BC0C1F" w:rsidRDefault="00BC0C1F" w:rsidP="00BC0C1F">
      <w:pPr>
        <w:pStyle w:val="a3"/>
        <w:spacing w:before="120"/>
        <w:ind w:left="-426" w:right="-284" w:firstLine="284"/>
        <w:rPr>
          <w:rFonts w:ascii="Times New Roman" w:hAnsi="Times New Roman"/>
          <w:sz w:val="22"/>
          <w:szCs w:val="22"/>
        </w:rPr>
      </w:pPr>
      <w:r w:rsidRPr="00BC0C1F">
        <w:rPr>
          <w:rFonts w:ascii="Times New Roman" w:hAnsi="Times New Roman"/>
          <w:i/>
          <w:sz w:val="22"/>
          <w:szCs w:val="22"/>
        </w:rPr>
        <w:t>3</w:t>
      </w:r>
      <w:r w:rsidRPr="00BC0C1F">
        <w:rPr>
          <w:rFonts w:ascii="Times New Roman" w:hAnsi="Times New Roman"/>
          <w:sz w:val="22"/>
          <w:szCs w:val="22"/>
        </w:rPr>
        <w:t xml:space="preserve">. </w:t>
      </w:r>
      <w:r w:rsidR="00F13992" w:rsidRPr="00BC0C1F">
        <w:rPr>
          <w:rFonts w:ascii="Times New Roman" w:hAnsi="Times New Roman"/>
          <w:sz w:val="22"/>
          <w:szCs w:val="22"/>
        </w:rPr>
        <w:sym w:font="Wingdings" w:char="F03F"/>
      </w:r>
      <w:r w:rsidR="00F13992" w:rsidRPr="00BC0C1F">
        <w:rPr>
          <w:rFonts w:ascii="Times New Roman" w:hAnsi="Times New Roman"/>
          <w:sz w:val="22"/>
          <w:szCs w:val="22"/>
        </w:rPr>
        <w:t>______</w:t>
      </w:r>
      <w:r w:rsidR="00F13992">
        <w:rPr>
          <w:rFonts w:ascii="Times New Roman" w:hAnsi="Times New Roman"/>
          <w:sz w:val="22"/>
          <w:szCs w:val="22"/>
        </w:rPr>
        <w:t>(п)</w:t>
      </w:r>
      <w:r w:rsidR="00F13992" w:rsidRPr="00BC0C1F">
        <w:rPr>
          <w:rFonts w:ascii="Times New Roman" w:hAnsi="Times New Roman"/>
          <w:sz w:val="22"/>
          <w:szCs w:val="22"/>
        </w:rPr>
        <w:t xml:space="preserve">_________  </w:t>
      </w:r>
    </w:p>
    <w:p w:rsidR="000B56B6" w:rsidRPr="00C1152F" w:rsidRDefault="00BC0C1F" w:rsidP="00C1152F">
      <w:pPr>
        <w:pStyle w:val="a3"/>
        <w:ind w:left="-426" w:right="-284" w:firstLine="284"/>
        <w:rPr>
          <w:rFonts w:ascii="Times New Roman" w:hAnsi="Times New Roman"/>
          <w:i/>
          <w:sz w:val="22"/>
          <w:szCs w:val="22"/>
        </w:rPr>
      </w:pPr>
      <w:proofErr w:type="spellStart"/>
      <w:r w:rsidRPr="00BC0C1F">
        <w:rPr>
          <w:rFonts w:ascii="Times New Roman" w:hAnsi="Times New Roman"/>
          <w:i/>
          <w:sz w:val="22"/>
          <w:szCs w:val="22"/>
        </w:rPr>
        <w:t>Изг</w:t>
      </w:r>
      <w:proofErr w:type="spellEnd"/>
      <w:r w:rsidRPr="00BC0C1F">
        <w:rPr>
          <w:rFonts w:ascii="Times New Roman" w:hAnsi="Times New Roman"/>
          <w:i/>
          <w:sz w:val="22"/>
          <w:szCs w:val="22"/>
        </w:rPr>
        <w:t>. ( Наталия Едрева- юрист)</w:t>
      </w:r>
    </w:p>
    <w:p w:rsidR="00F37ED2" w:rsidRPr="0023172C" w:rsidRDefault="00F37ED2" w:rsidP="001B12AD">
      <w:pPr>
        <w:spacing w:line="240" w:lineRule="auto"/>
        <w:jc w:val="both"/>
        <w:rPr>
          <w:b/>
          <w:kern w:val="24"/>
          <w:szCs w:val="24"/>
        </w:rPr>
      </w:pPr>
    </w:p>
    <w:p w:rsidR="00F37ED2" w:rsidRPr="0023172C" w:rsidRDefault="00F37ED2" w:rsidP="001B12AD">
      <w:pPr>
        <w:spacing w:line="240" w:lineRule="auto"/>
        <w:jc w:val="both"/>
        <w:rPr>
          <w:b/>
          <w:kern w:val="24"/>
          <w:szCs w:val="24"/>
        </w:rPr>
      </w:pPr>
    </w:p>
    <w:p w:rsidR="00C1152F" w:rsidRDefault="00C1152F" w:rsidP="000B56B6">
      <w:pPr>
        <w:jc w:val="center"/>
        <w:rPr>
          <w:b/>
          <w:sz w:val="22"/>
        </w:rPr>
      </w:pPr>
    </w:p>
    <w:p w:rsidR="002D5B4B" w:rsidRPr="002D5B4B" w:rsidRDefault="002D5B4B" w:rsidP="000B56B6">
      <w:pPr>
        <w:jc w:val="center"/>
        <w:rPr>
          <w:b/>
          <w:sz w:val="22"/>
          <w:lang w:val="en-US"/>
        </w:rPr>
      </w:pPr>
      <w:r w:rsidRPr="002D5B4B">
        <w:rPr>
          <w:b/>
          <w:sz w:val="22"/>
          <w:lang w:val="en-US"/>
        </w:rPr>
        <w:t>ПРИЕМО</w:t>
      </w:r>
      <w:r w:rsidRPr="002D5B4B">
        <w:rPr>
          <w:b/>
          <w:sz w:val="22"/>
        </w:rPr>
        <w:t xml:space="preserve"> </w:t>
      </w:r>
      <w:r w:rsidRPr="002D5B4B">
        <w:rPr>
          <w:b/>
          <w:sz w:val="22"/>
          <w:lang w:val="en-US"/>
        </w:rPr>
        <w:t>-</w:t>
      </w:r>
      <w:r w:rsidRPr="002D5B4B">
        <w:rPr>
          <w:b/>
          <w:sz w:val="22"/>
        </w:rPr>
        <w:t xml:space="preserve"> </w:t>
      </w:r>
      <w:r w:rsidRPr="002D5B4B">
        <w:rPr>
          <w:b/>
          <w:sz w:val="22"/>
          <w:lang w:val="en-US"/>
        </w:rPr>
        <w:t>ПРЕДАВАТЕЛЕН ПРОТОКОЛ</w:t>
      </w:r>
    </w:p>
    <w:p w:rsidR="002D5B4B" w:rsidRPr="002D5B4B" w:rsidRDefault="002D5B4B" w:rsidP="000B56B6">
      <w:pPr>
        <w:jc w:val="center"/>
        <w:rPr>
          <w:b/>
          <w:bCs/>
          <w:sz w:val="22"/>
          <w:lang w:val="en-US"/>
        </w:rPr>
      </w:pPr>
      <w:proofErr w:type="gramStart"/>
      <w:r w:rsidRPr="002D5B4B">
        <w:rPr>
          <w:b/>
          <w:sz w:val="22"/>
          <w:lang w:val="en-US"/>
        </w:rPr>
        <w:t xml:space="preserve">НА ОСНОВАНЕ ДОГОВОР № </w:t>
      </w:r>
      <w:r w:rsidRPr="002D5B4B">
        <w:rPr>
          <w:b/>
          <w:sz w:val="22"/>
        </w:rPr>
        <w:t>………….</w:t>
      </w:r>
      <w:r w:rsidRPr="002D5B4B">
        <w:rPr>
          <w:b/>
          <w:sz w:val="22"/>
          <w:lang w:val="en-US"/>
        </w:rPr>
        <w:t>/</w:t>
      </w:r>
      <w:r w:rsidRPr="002D5B4B">
        <w:rPr>
          <w:b/>
          <w:sz w:val="22"/>
        </w:rPr>
        <w:t>………..</w:t>
      </w:r>
      <w:r w:rsidR="00F33ADA">
        <w:rPr>
          <w:b/>
          <w:sz w:val="22"/>
          <w:lang w:val="en-US"/>
        </w:rPr>
        <w:t>20</w:t>
      </w:r>
      <w:r w:rsidR="00F33ADA">
        <w:rPr>
          <w:b/>
          <w:sz w:val="22"/>
        </w:rPr>
        <w:t>21</w:t>
      </w:r>
      <w:r w:rsidRPr="002D5B4B">
        <w:rPr>
          <w:b/>
          <w:sz w:val="22"/>
        </w:rPr>
        <w:t xml:space="preserve"> </w:t>
      </w:r>
      <w:proofErr w:type="spellStart"/>
      <w:r w:rsidRPr="002D5B4B">
        <w:rPr>
          <w:b/>
          <w:sz w:val="22"/>
          <w:lang w:val="en-US"/>
        </w:rPr>
        <w:t>год</w:t>
      </w:r>
      <w:proofErr w:type="spellEnd"/>
      <w:r w:rsidRPr="002D5B4B">
        <w:rPr>
          <w:b/>
          <w:sz w:val="22"/>
          <w:lang w:val="en-US"/>
        </w:rPr>
        <w:t>.</w:t>
      </w:r>
      <w:proofErr w:type="gramEnd"/>
      <w:r w:rsidRPr="002D5B4B">
        <w:rPr>
          <w:b/>
          <w:sz w:val="22"/>
          <w:lang w:val="en-US"/>
        </w:rPr>
        <w:t xml:space="preserve"> </w:t>
      </w:r>
      <w:proofErr w:type="gramStart"/>
      <w:r w:rsidRPr="002D5B4B">
        <w:rPr>
          <w:b/>
          <w:sz w:val="22"/>
          <w:lang w:val="en-US"/>
        </w:rPr>
        <w:t>с</w:t>
      </w:r>
      <w:proofErr w:type="gramEnd"/>
      <w:r w:rsidRPr="002D5B4B">
        <w:rPr>
          <w:b/>
          <w:sz w:val="22"/>
          <w:lang w:val="en-US"/>
        </w:rPr>
        <w:t xml:space="preserve"> </w:t>
      </w:r>
      <w:proofErr w:type="spellStart"/>
      <w:r w:rsidRPr="002D5B4B">
        <w:rPr>
          <w:b/>
          <w:sz w:val="22"/>
          <w:lang w:val="en-US"/>
        </w:rPr>
        <w:t>предмет</w:t>
      </w:r>
      <w:proofErr w:type="spellEnd"/>
      <w:r w:rsidRPr="002D5B4B">
        <w:rPr>
          <w:b/>
          <w:sz w:val="22"/>
          <w:lang w:val="en-US"/>
        </w:rPr>
        <w:t xml:space="preserve">:                                             </w:t>
      </w:r>
      <w:r w:rsidR="000B56B6">
        <w:rPr>
          <w:b/>
          <w:sz w:val="22"/>
        </w:rPr>
        <w:t>„</w:t>
      </w:r>
      <w:proofErr w:type="spellStart"/>
      <w:r w:rsidR="00F33ADA" w:rsidRPr="00F33ADA">
        <w:rPr>
          <w:b/>
          <w:bCs/>
          <w:sz w:val="22"/>
          <w:lang w:val="en-US"/>
        </w:rPr>
        <w:t>Доставка</w:t>
      </w:r>
      <w:proofErr w:type="spellEnd"/>
      <w:r w:rsidR="00F33ADA" w:rsidRPr="00F33ADA">
        <w:rPr>
          <w:b/>
          <w:bCs/>
          <w:sz w:val="22"/>
          <w:lang w:val="en-US"/>
        </w:rPr>
        <w:t xml:space="preserve">, </w:t>
      </w:r>
      <w:proofErr w:type="spellStart"/>
      <w:r w:rsidR="00F33ADA" w:rsidRPr="00F33ADA">
        <w:rPr>
          <w:b/>
          <w:bCs/>
          <w:sz w:val="22"/>
          <w:lang w:val="en-US"/>
        </w:rPr>
        <w:t>монтаж</w:t>
      </w:r>
      <w:proofErr w:type="spellEnd"/>
      <w:r w:rsidR="00F33ADA" w:rsidRPr="00F33ADA">
        <w:rPr>
          <w:b/>
          <w:bCs/>
          <w:sz w:val="22"/>
          <w:lang w:val="en-US"/>
        </w:rPr>
        <w:t xml:space="preserve"> и </w:t>
      </w:r>
      <w:proofErr w:type="spellStart"/>
      <w:r w:rsidR="00F33ADA" w:rsidRPr="00F33ADA">
        <w:rPr>
          <w:b/>
          <w:bCs/>
          <w:sz w:val="22"/>
          <w:lang w:val="en-US"/>
        </w:rPr>
        <w:t>баланс</w:t>
      </w:r>
      <w:proofErr w:type="spellEnd"/>
      <w:r w:rsidR="00F33ADA" w:rsidRPr="00F33ADA">
        <w:rPr>
          <w:b/>
          <w:bCs/>
          <w:sz w:val="22"/>
          <w:lang w:val="en-US"/>
        </w:rPr>
        <w:t xml:space="preserve"> </w:t>
      </w:r>
      <w:proofErr w:type="spellStart"/>
      <w:r w:rsidR="00F33ADA" w:rsidRPr="00F33ADA">
        <w:rPr>
          <w:b/>
          <w:bCs/>
          <w:sz w:val="22"/>
          <w:lang w:val="en-US"/>
        </w:rPr>
        <w:t>на</w:t>
      </w:r>
      <w:proofErr w:type="spellEnd"/>
      <w:r w:rsidR="00F33ADA" w:rsidRPr="00F33ADA">
        <w:rPr>
          <w:b/>
          <w:bCs/>
          <w:sz w:val="22"/>
          <w:lang w:val="en-US"/>
        </w:rPr>
        <w:t xml:space="preserve"> </w:t>
      </w:r>
      <w:proofErr w:type="spellStart"/>
      <w:r w:rsidR="00F33ADA" w:rsidRPr="00F33ADA">
        <w:rPr>
          <w:b/>
          <w:bCs/>
          <w:sz w:val="22"/>
          <w:lang w:val="en-US"/>
        </w:rPr>
        <w:t>гуми</w:t>
      </w:r>
      <w:proofErr w:type="spellEnd"/>
      <w:r w:rsidR="00F33ADA" w:rsidRPr="00F33ADA">
        <w:rPr>
          <w:b/>
          <w:bCs/>
          <w:sz w:val="22"/>
          <w:lang w:val="en-US"/>
        </w:rPr>
        <w:t xml:space="preserve"> и </w:t>
      </w:r>
      <w:proofErr w:type="spellStart"/>
      <w:r w:rsidR="00F33ADA" w:rsidRPr="00F33ADA">
        <w:rPr>
          <w:b/>
          <w:bCs/>
          <w:sz w:val="22"/>
          <w:lang w:val="en-US"/>
        </w:rPr>
        <w:t>джанти</w:t>
      </w:r>
      <w:proofErr w:type="spellEnd"/>
      <w:r w:rsidR="00F33ADA" w:rsidRPr="00F33ADA">
        <w:rPr>
          <w:b/>
          <w:bCs/>
          <w:sz w:val="22"/>
          <w:lang w:val="en-US"/>
        </w:rPr>
        <w:t xml:space="preserve"> </w:t>
      </w:r>
      <w:proofErr w:type="spellStart"/>
      <w:r w:rsidR="00F33ADA" w:rsidRPr="00F33ADA">
        <w:rPr>
          <w:b/>
          <w:bCs/>
          <w:sz w:val="22"/>
          <w:lang w:val="en-US"/>
        </w:rPr>
        <w:t>за</w:t>
      </w:r>
      <w:proofErr w:type="spellEnd"/>
      <w:r w:rsidR="00F33ADA" w:rsidRPr="00F33ADA">
        <w:rPr>
          <w:b/>
          <w:bCs/>
          <w:sz w:val="22"/>
          <w:lang w:val="en-US"/>
        </w:rPr>
        <w:t xml:space="preserve"> </w:t>
      </w:r>
      <w:proofErr w:type="spellStart"/>
      <w:r w:rsidR="00F33ADA" w:rsidRPr="00F33ADA">
        <w:rPr>
          <w:b/>
          <w:bCs/>
          <w:sz w:val="22"/>
          <w:lang w:val="en-US"/>
        </w:rPr>
        <w:t>леки</w:t>
      </w:r>
      <w:proofErr w:type="spellEnd"/>
      <w:r w:rsidR="00F33ADA" w:rsidRPr="00F33ADA">
        <w:rPr>
          <w:b/>
          <w:bCs/>
          <w:sz w:val="22"/>
          <w:lang w:val="en-US"/>
        </w:rPr>
        <w:t xml:space="preserve"> и </w:t>
      </w:r>
      <w:proofErr w:type="spellStart"/>
      <w:r w:rsidR="00F33ADA" w:rsidRPr="00F33ADA">
        <w:rPr>
          <w:b/>
          <w:bCs/>
          <w:sz w:val="22"/>
          <w:lang w:val="en-US"/>
        </w:rPr>
        <w:t>лекотоварни</w:t>
      </w:r>
      <w:proofErr w:type="spellEnd"/>
      <w:r w:rsidR="00F33ADA" w:rsidRPr="00F33ADA">
        <w:rPr>
          <w:b/>
          <w:bCs/>
          <w:sz w:val="22"/>
          <w:lang w:val="en-US"/>
        </w:rPr>
        <w:t xml:space="preserve"> </w:t>
      </w:r>
      <w:proofErr w:type="spellStart"/>
      <w:r w:rsidR="00F33ADA" w:rsidRPr="00F33ADA">
        <w:rPr>
          <w:b/>
          <w:bCs/>
          <w:sz w:val="22"/>
          <w:lang w:val="en-US"/>
        </w:rPr>
        <w:t>автомобили</w:t>
      </w:r>
      <w:proofErr w:type="spellEnd"/>
      <w:r w:rsidR="00F33ADA" w:rsidRPr="00F33ADA">
        <w:rPr>
          <w:b/>
          <w:bCs/>
          <w:sz w:val="22"/>
          <w:lang w:val="en-US"/>
        </w:rPr>
        <w:t xml:space="preserve">, </w:t>
      </w:r>
      <w:proofErr w:type="spellStart"/>
      <w:r w:rsidR="00F33ADA" w:rsidRPr="00F33ADA">
        <w:rPr>
          <w:b/>
          <w:bCs/>
          <w:sz w:val="22"/>
          <w:lang w:val="en-US"/>
        </w:rPr>
        <w:t>стопанисвани</w:t>
      </w:r>
      <w:proofErr w:type="spellEnd"/>
      <w:r w:rsidR="00F33ADA" w:rsidRPr="00F33ADA">
        <w:rPr>
          <w:b/>
          <w:bCs/>
          <w:sz w:val="22"/>
          <w:lang w:val="en-US"/>
        </w:rPr>
        <w:t xml:space="preserve"> </w:t>
      </w:r>
      <w:proofErr w:type="spellStart"/>
      <w:r w:rsidR="00F33ADA" w:rsidRPr="00F33ADA">
        <w:rPr>
          <w:b/>
          <w:bCs/>
          <w:sz w:val="22"/>
          <w:lang w:val="en-US"/>
        </w:rPr>
        <w:t>от</w:t>
      </w:r>
      <w:proofErr w:type="spellEnd"/>
      <w:r w:rsidR="00F33ADA" w:rsidRPr="00F33ADA">
        <w:rPr>
          <w:b/>
          <w:bCs/>
          <w:sz w:val="22"/>
          <w:lang w:val="en-US"/>
        </w:rPr>
        <w:t xml:space="preserve"> ТП „ДГС </w:t>
      </w:r>
      <w:proofErr w:type="spellStart"/>
      <w:r w:rsidR="00F33ADA" w:rsidRPr="00F33ADA">
        <w:rPr>
          <w:b/>
          <w:bCs/>
          <w:sz w:val="22"/>
          <w:lang w:val="en-US"/>
        </w:rPr>
        <w:t>Звездец</w:t>
      </w:r>
      <w:proofErr w:type="spellEnd"/>
      <w:r w:rsidR="00F33ADA" w:rsidRPr="00F33ADA">
        <w:rPr>
          <w:b/>
          <w:bCs/>
          <w:sz w:val="22"/>
          <w:lang w:val="en-US"/>
        </w:rPr>
        <w:t>“</w:t>
      </w:r>
    </w:p>
    <w:p w:rsidR="002D5B4B" w:rsidRPr="002D5B4B" w:rsidRDefault="002D5B4B" w:rsidP="002D5B4B">
      <w:pPr>
        <w:rPr>
          <w:b/>
          <w:sz w:val="22"/>
          <w:lang w:val="en-US"/>
        </w:rPr>
      </w:pPr>
    </w:p>
    <w:tbl>
      <w:tblPr>
        <w:tblW w:w="10490"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90"/>
      </w:tblGrid>
      <w:tr w:rsidR="002D5B4B" w:rsidRPr="002D5B4B" w:rsidTr="002D5B4B">
        <w:trPr>
          <w:trHeight w:val="569"/>
        </w:trPr>
        <w:tc>
          <w:tcPr>
            <w:tcW w:w="10490" w:type="dxa"/>
            <w:tcBorders>
              <w:top w:val="single" w:sz="4" w:space="0" w:color="auto"/>
              <w:left w:val="single" w:sz="4" w:space="0" w:color="auto"/>
              <w:bottom w:val="single" w:sz="4" w:space="0" w:color="auto"/>
              <w:right w:val="single" w:sz="4" w:space="0" w:color="auto"/>
            </w:tcBorders>
            <w:hideMark/>
          </w:tcPr>
          <w:p w:rsidR="002D5B4B" w:rsidRPr="002D5B4B" w:rsidRDefault="002D5B4B" w:rsidP="002D5B4B">
            <w:pPr>
              <w:rPr>
                <w:b/>
                <w:sz w:val="22"/>
                <w:lang w:val="en-US"/>
              </w:rPr>
            </w:pPr>
            <w:r w:rsidRPr="002D5B4B">
              <w:rPr>
                <w:b/>
                <w:sz w:val="22"/>
                <w:lang w:val="en-US"/>
              </w:rPr>
              <w:t xml:space="preserve">ИЗПЪЛНИТЕЛ: </w:t>
            </w:r>
          </w:p>
          <w:p w:rsidR="002D5B4B" w:rsidRPr="002D5B4B" w:rsidRDefault="002D5B4B" w:rsidP="002D5B4B">
            <w:pPr>
              <w:rPr>
                <w:i/>
                <w:sz w:val="22"/>
                <w:lang w:val="en-US"/>
              </w:rPr>
            </w:pPr>
            <w:proofErr w:type="spellStart"/>
            <w:r w:rsidRPr="002D5B4B">
              <w:rPr>
                <w:i/>
                <w:sz w:val="22"/>
                <w:lang w:val="en-US"/>
              </w:rPr>
              <w:t>Дата</w:t>
            </w:r>
            <w:proofErr w:type="spellEnd"/>
            <w:r w:rsidRPr="002D5B4B">
              <w:rPr>
                <w:i/>
                <w:sz w:val="22"/>
                <w:lang w:val="en-US"/>
              </w:rPr>
              <w:t xml:space="preserve"> и </w:t>
            </w:r>
            <w:proofErr w:type="spellStart"/>
            <w:r w:rsidRPr="002D5B4B">
              <w:rPr>
                <w:i/>
                <w:sz w:val="22"/>
                <w:lang w:val="en-US"/>
              </w:rPr>
              <w:t>час</w:t>
            </w:r>
            <w:proofErr w:type="spellEnd"/>
            <w:r w:rsidRPr="002D5B4B">
              <w:rPr>
                <w:i/>
                <w:sz w:val="22"/>
                <w:lang w:val="en-US"/>
              </w:rPr>
              <w:t xml:space="preserve"> </w:t>
            </w:r>
            <w:proofErr w:type="spellStart"/>
            <w:r w:rsidRPr="002D5B4B">
              <w:rPr>
                <w:i/>
                <w:sz w:val="22"/>
                <w:lang w:val="en-US"/>
              </w:rPr>
              <w:t>на</w:t>
            </w:r>
            <w:proofErr w:type="spellEnd"/>
            <w:r w:rsidRPr="002D5B4B">
              <w:rPr>
                <w:i/>
                <w:sz w:val="22"/>
                <w:lang w:val="en-US"/>
              </w:rPr>
              <w:t xml:space="preserve"> </w:t>
            </w:r>
            <w:proofErr w:type="spellStart"/>
            <w:r w:rsidRPr="002D5B4B">
              <w:rPr>
                <w:i/>
                <w:sz w:val="22"/>
                <w:lang w:val="en-US"/>
              </w:rPr>
              <w:t>въвеждане</w:t>
            </w:r>
            <w:proofErr w:type="spellEnd"/>
            <w:r w:rsidRPr="002D5B4B">
              <w:rPr>
                <w:i/>
                <w:sz w:val="22"/>
                <w:lang w:val="en-US"/>
              </w:rPr>
              <w:t xml:space="preserve"> </w:t>
            </w:r>
            <w:proofErr w:type="spellStart"/>
            <w:r w:rsidRPr="002D5B4B">
              <w:rPr>
                <w:i/>
                <w:sz w:val="22"/>
                <w:lang w:val="en-US"/>
              </w:rPr>
              <w:t>на</w:t>
            </w:r>
            <w:proofErr w:type="spellEnd"/>
            <w:r w:rsidRPr="002D5B4B">
              <w:rPr>
                <w:i/>
                <w:sz w:val="22"/>
                <w:lang w:val="en-US"/>
              </w:rPr>
              <w:t xml:space="preserve"> </w:t>
            </w:r>
            <w:proofErr w:type="spellStart"/>
            <w:r w:rsidRPr="002D5B4B">
              <w:rPr>
                <w:i/>
                <w:sz w:val="22"/>
                <w:lang w:val="en-US"/>
              </w:rPr>
              <w:t>автомобила</w:t>
            </w:r>
            <w:proofErr w:type="spellEnd"/>
            <w:r w:rsidRPr="002D5B4B">
              <w:rPr>
                <w:i/>
                <w:sz w:val="22"/>
                <w:lang w:val="en-US"/>
              </w:rPr>
              <w:t xml:space="preserve"> в </w:t>
            </w:r>
            <w:proofErr w:type="spellStart"/>
            <w:r w:rsidRPr="002D5B4B">
              <w:rPr>
                <w:i/>
                <w:sz w:val="22"/>
                <w:lang w:val="en-US"/>
              </w:rPr>
              <w:t>сервиза</w:t>
            </w:r>
            <w:proofErr w:type="spellEnd"/>
            <w:r w:rsidRPr="002D5B4B">
              <w:rPr>
                <w:i/>
                <w:sz w:val="22"/>
                <w:lang w:val="en-US"/>
              </w:rPr>
              <w:t>:</w:t>
            </w:r>
          </w:p>
        </w:tc>
      </w:tr>
      <w:tr w:rsidR="002D5B4B" w:rsidRPr="002D5B4B" w:rsidTr="002D5B4B">
        <w:trPr>
          <w:trHeight w:val="554"/>
        </w:trPr>
        <w:tc>
          <w:tcPr>
            <w:tcW w:w="10490" w:type="dxa"/>
            <w:tcBorders>
              <w:top w:val="single" w:sz="4" w:space="0" w:color="auto"/>
              <w:left w:val="single" w:sz="4" w:space="0" w:color="auto"/>
              <w:bottom w:val="single" w:sz="4" w:space="0" w:color="auto"/>
              <w:right w:val="single" w:sz="4" w:space="0" w:color="auto"/>
            </w:tcBorders>
          </w:tcPr>
          <w:p w:rsidR="002D5B4B" w:rsidRPr="002D5B4B" w:rsidRDefault="002D5B4B" w:rsidP="002D5B4B">
            <w:pPr>
              <w:rPr>
                <w:b/>
                <w:sz w:val="22"/>
                <w:lang w:val="en-US"/>
              </w:rPr>
            </w:pPr>
          </w:p>
          <w:p w:rsidR="002D5B4B" w:rsidRPr="002D5B4B" w:rsidRDefault="002D5B4B" w:rsidP="002D5B4B">
            <w:pPr>
              <w:rPr>
                <w:b/>
                <w:sz w:val="22"/>
                <w:lang w:val="en-US"/>
              </w:rPr>
            </w:pPr>
            <w:proofErr w:type="spellStart"/>
            <w:r w:rsidRPr="002D5B4B">
              <w:rPr>
                <w:b/>
                <w:sz w:val="22"/>
                <w:lang w:val="en-US"/>
              </w:rPr>
              <w:t>Приел</w:t>
            </w:r>
            <w:proofErr w:type="spellEnd"/>
            <w:r w:rsidRPr="002D5B4B">
              <w:rPr>
                <w:b/>
                <w:sz w:val="22"/>
                <w:lang w:val="en-US"/>
              </w:rPr>
              <w:t xml:space="preserve"> </w:t>
            </w:r>
            <w:proofErr w:type="spellStart"/>
            <w:r w:rsidRPr="002D5B4B">
              <w:rPr>
                <w:b/>
                <w:sz w:val="22"/>
                <w:lang w:val="en-US"/>
              </w:rPr>
              <w:t>техническо</w:t>
            </w:r>
            <w:proofErr w:type="spellEnd"/>
            <w:r w:rsidRPr="002D5B4B">
              <w:rPr>
                <w:b/>
                <w:sz w:val="22"/>
                <w:lang w:val="en-US"/>
              </w:rPr>
              <w:t xml:space="preserve"> </w:t>
            </w:r>
            <w:proofErr w:type="spellStart"/>
            <w:r w:rsidRPr="002D5B4B">
              <w:rPr>
                <w:b/>
                <w:sz w:val="22"/>
                <w:lang w:val="en-US"/>
              </w:rPr>
              <w:t>лице</w:t>
            </w:r>
            <w:proofErr w:type="spellEnd"/>
            <w:r w:rsidRPr="002D5B4B">
              <w:rPr>
                <w:b/>
                <w:sz w:val="22"/>
                <w:lang w:val="en-US"/>
              </w:rPr>
              <w:t>:</w:t>
            </w:r>
          </w:p>
        </w:tc>
      </w:tr>
      <w:tr w:rsidR="002D5B4B" w:rsidRPr="002D5B4B" w:rsidTr="002D5B4B">
        <w:trPr>
          <w:trHeight w:val="221"/>
        </w:trPr>
        <w:tc>
          <w:tcPr>
            <w:tcW w:w="10490" w:type="dxa"/>
            <w:tcBorders>
              <w:top w:val="single" w:sz="4" w:space="0" w:color="auto"/>
              <w:left w:val="single" w:sz="4" w:space="0" w:color="auto"/>
              <w:bottom w:val="single" w:sz="4" w:space="0" w:color="auto"/>
              <w:right w:val="single" w:sz="4" w:space="0" w:color="auto"/>
            </w:tcBorders>
          </w:tcPr>
          <w:p w:rsidR="002D5B4B" w:rsidRPr="002D5B4B" w:rsidRDefault="002D5B4B" w:rsidP="002D5B4B">
            <w:pPr>
              <w:rPr>
                <w:b/>
                <w:sz w:val="22"/>
                <w:lang w:val="en-US"/>
              </w:rPr>
            </w:pPr>
          </w:p>
          <w:p w:rsidR="002D5B4B" w:rsidRPr="002D5B4B" w:rsidRDefault="002D5B4B" w:rsidP="002D5B4B">
            <w:pPr>
              <w:rPr>
                <w:b/>
                <w:sz w:val="22"/>
                <w:lang w:val="en-US"/>
              </w:rPr>
            </w:pPr>
            <w:proofErr w:type="spellStart"/>
            <w:r w:rsidRPr="002D5B4B">
              <w:rPr>
                <w:b/>
                <w:sz w:val="22"/>
                <w:lang w:val="en-US"/>
              </w:rPr>
              <w:t>Вид</w:t>
            </w:r>
            <w:proofErr w:type="spellEnd"/>
            <w:r w:rsidRPr="002D5B4B">
              <w:rPr>
                <w:b/>
                <w:sz w:val="22"/>
                <w:lang w:val="en-US"/>
              </w:rPr>
              <w:t xml:space="preserve">  </w:t>
            </w:r>
            <w:proofErr w:type="spellStart"/>
            <w:r w:rsidRPr="002D5B4B">
              <w:rPr>
                <w:b/>
                <w:sz w:val="22"/>
                <w:lang w:val="en-US"/>
              </w:rPr>
              <w:t>марка</w:t>
            </w:r>
            <w:proofErr w:type="spellEnd"/>
            <w:r w:rsidRPr="002D5B4B">
              <w:rPr>
                <w:b/>
                <w:sz w:val="22"/>
                <w:lang w:val="en-US"/>
              </w:rPr>
              <w:t xml:space="preserve">  и </w:t>
            </w:r>
            <w:proofErr w:type="spellStart"/>
            <w:r w:rsidRPr="002D5B4B">
              <w:rPr>
                <w:b/>
                <w:sz w:val="22"/>
                <w:lang w:val="en-US"/>
              </w:rPr>
              <w:t>номер</w:t>
            </w:r>
            <w:proofErr w:type="spellEnd"/>
            <w:r w:rsidRPr="002D5B4B">
              <w:rPr>
                <w:b/>
                <w:sz w:val="22"/>
                <w:lang w:val="en-US"/>
              </w:rPr>
              <w:t xml:space="preserve"> </w:t>
            </w:r>
            <w:proofErr w:type="spellStart"/>
            <w:r w:rsidRPr="002D5B4B">
              <w:rPr>
                <w:b/>
                <w:sz w:val="22"/>
                <w:lang w:val="en-US"/>
              </w:rPr>
              <w:t>на</w:t>
            </w:r>
            <w:proofErr w:type="spellEnd"/>
            <w:r w:rsidRPr="002D5B4B">
              <w:rPr>
                <w:b/>
                <w:sz w:val="22"/>
                <w:lang w:val="en-US"/>
              </w:rPr>
              <w:t xml:space="preserve"> </w:t>
            </w:r>
            <w:proofErr w:type="spellStart"/>
            <w:r w:rsidRPr="002D5B4B">
              <w:rPr>
                <w:b/>
                <w:sz w:val="22"/>
                <w:lang w:val="en-US"/>
              </w:rPr>
              <w:t>автомобила</w:t>
            </w:r>
            <w:proofErr w:type="spellEnd"/>
            <w:r w:rsidRPr="002D5B4B">
              <w:rPr>
                <w:b/>
                <w:sz w:val="22"/>
                <w:lang w:val="en-US"/>
              </w:rPr>
              <w:t>:</w:t>
            </w:r>
          </w:p>
        </w:tc>
      </w:tr>
      <w:tr w:rsidR="002D5B4B" w:rsidRPr="002D5B4B" w:rsidTr="002D5B4B">
        <w:trPr>
          <w:trHeight w:val="347"/>
        </w:trPr>
        <w:tc>
          <w:tcPr>
            <w:tcW w:w="10490" w:type="dxa"/>
            <w:tcBorders>
              <w:top w:val="single" w:sz="4" w:space="0" w:color="auto"/>
              <w:left w:val="single" w:sz="4" w:space="0" w:color="auto"/>
              <w:bottom w:val="single" w:sz="4" w:space="0" w:color="auto"/>
              <w:right w:val="single" w:sz="4" w:space="0" w:color="auto"/>
            </w:tcBorders>
          </w:tcPr>
          <w:p w:rsidR="002D5B4B" w:rsidRPr="002D5B4B" w:rsidRDefault="002D5B4B" w:rsidP="002D5B4B">
            <w:pPr>
              <w:rPr>
                <w:b/>
                <w:sz w:val="22"/>
                <w:lang w:val="en-US"/>
              </w:rPr>
            </w:pPr>
            <w:r w:rsidRPr="002D5B4B">
              <w:rPr>
                <w:b/>
                <w:sz w:val="22"/>
                <w:lang w:val="en-US"/>
              </w:rPr>
              <w:t>ДОСТАВКА НА НОВИ ГУМИ:</w:t>
            </w:r>
          </w:p>
          <w:p w:rsidR="002D5B4B" w:rsidRPr="002D5B4B" w:rsidRDefault="0038765E" w:rsidP="002D5B4B">
            <w:pPr>
              <w:rPr>
                <w:b/>
                <w:sz w:val="22"/>
                <w:lang w:val="en-US"/>
              </w:rPr>
            </w:pPr>
            <w:r>
              <w:rPr>
                <w:noProof/>
                <w:sz w:val="22"/>
                <w:lang w:eastAsia="bg-BG"/>
              </w:rPr>
              <mc:AlternateContent>
                <mc:Choice Requires="wps">
                  <w:drawing>
                    <wp:anchor distT="0" distB="0" distL="114300" distR="114300" simplePos="0" relativeHeight="251662336" behindDoc="0" locked="0" layoutInCell="1" allowOverlap="1">
                      <wp:simplePos x="0" y="0"/>
                      <wp:positionH relativeFrom="column">
                        <wp:posOffset>2207260</wp:posOffset>
                      </wp:positionH>
                      <wp:positionV relativeFrom="paragraph">
                        <wp:posOffset>20320</wp:posOffset>
                      </wp:positionV>
                      <wp:extent cx="190500" cy="114300"/>
                      <wp:effectExtent l="6985" t="10795" r="12065" b="8255"/>
                      <wp:wrapNone/>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 o:spid="_x0000_s1026" style="position:absolute;margin-left:173.8pt;margin-top:1.6pt;width:15pt;height:9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"/>
                  </w:pict>
                </mc:Fallback>
              </mc:AlternateContent>
            </w:r>
            <w:r w:rsidR="002D5B4B" w:rsidRPr="002D5B4B">
              <w:rPr>
                <w:b/>
                <w:sz w:val="22"/>
                <w:lang w:val="en-US"/>
              </w:rPr>
              <w:t>1.ЗИМНИ/БР./</w:t>
            </w:r>
          </w:p>
          <w:p w:rsidR="002D5B4B" w:rsidRPr="002D5B4B" w:rsidRDefault="002D5B4B" w:rsidP="002D5B4B">
            <w:pPr>
              <w:rPr>
                <w:b/>
                <w:sz w:val="22"/>
                <w:lang w:val="en-US"/>
              </w:rPr>
            </w:pPr>
          </w:p>
          <w:p w:rsidR="002D5B4B" w:rsidRPr="002D5B4B" w:rsidRDefault="0038765E" w:rsidP="002D5B4B">
            <w:pPr>
              <w:rPr>
                <w:b/>
                <w:sz w:val="22"/>
                <w:lang w:val="en-US"/>
              </w:rPr>
            </w:pPr>
            <w:r>
              <w:rPr>
                <w:noProof/>
                <w:sz w:val="22"/>
                <w:lang w:eastAsia="bg-BG"/>
              </w:rPr>
              <mc:AlternateContent>
                <mc:Choice Requires="wps">
                  <w:drawing>
                    <wp:anchor distT="0" distB="0" distL="114300" distR="114300" simplePos="0" relativeHeight="251663360" behindDoc="0" locked="0" layoutInCell="1" allowOverlap="1">
                      <wp:simplePos x="0" y="0"/>
                      <wp:positionH relativeFrom="column">
                        <wp:posOffset>2207260</wp:posOffset>
                      </wp:positionH>
                      <wp:positionV relativeFrom="paragraph">
                        <wp:posOffset>1905</wp:posOffset>
                      </wp:positionV>
                      <wp:extent cx="190500" cy="114300"/>
                      <wp:effectExtent l="6985" t="11430" r="12065" b="7620"/>
                      <wp:wrapNone/>
                      <wp:docPr id="4"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 o:spid="_x0000_s1026" style="position:absolute;margin-left:173.8pt;margin-top:.15pt;width:15pt;height:9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"/>
                  </w:pict>
                </mc:Fallback>
              </mc:AlternateContent>
            </w:r>
            <w:r w:rsidR="002D5B4B" w:rsidRPr="002D5B4B">
              <w:rPr>
                <w:b/>
                <w:sz w:val="22"/>
                <w:lang w:val="en-US"/>
              </w:rPr>
              <w:t>2.ЛЕТНИ /БР</w:t>
            </w:r>
            <w:proofErr w:type="gramStart"/>
            <w:r w:rsidR="002D5B4B" w:rsidRPr="002D5B4B">
              <w:rPr>
                <w:b/>
                <w:sz w:val="22"/>
                <w:lang w:val="en-US"/>
              </w:rPr>
              <w:t>./</w:t>
            </w:r>
            <w:proofErr w:type="gramEnd"/>
          </w:p>
        </w:tc>
      </w:tr>
      <w:tr w:rsidR="002D5B4B" w:rsidRPr="002D5B4B" w:rsidTr="002D5B4B">
        <w:trPr>
          <w:trHeight w:val="237"/>
        </w:trPr>
        <w:tc>
          <w:tcPr>
            <w:tcW w:w="10490" w:type="dxa"/>
            <w:tcBorders>
              <w:top w:val="single" w:sz="4" w:space="0" w:color="auto"/>
              <w:left w:val="single" w:sz="4" w:space="0" w:color="auto"/>
              <w:bottom w:val="single" w:sz="4" w:space="0" w:color="auto"/>
              <w:right w:val="single" w:sz="4" w:space="0" w:color="auto"/>
            </w:tcBorders>
          </w:tcPr>
          <w:p w:rsidR="002D5B4B" w:rsidRPr="002D5B4B" w:rsidRDefault="002D5B4B" w:rsidP="002D5B4B">
            <w:pPr>
              <w:rPr>
                <w:b/>
                <w:sz w:val="22"/>
                <w:lang w:val="en-US"/>
              </w:rPr>
            </w:pPr>
          </w:p>
          <w:p w:rsidR="002D5B4B" w:rsidRPr="002D5B4B" w:rsidRDefault="002D5B4B" w:rsidP="002D5B4B">
            <w:pPr>
              <w:rPr>
                <w:b/>
                <w:sz w:val="22"/>
                <w:lang w:val="en-US"/>
              </w:rPr>
            </w:pPr>
            <w:r w:rsidRPr="002D5B4B">
              <w:rPr>
                <w:b/>
                <w:sz w:val="22"/>
                <w:lang w:val="en-US"/>
              </w:rPr>
              <w:t xml:space="preserve"> ДЕМОНТАЖ МОНТАЖ И ИЗВЪРШЕН БАЛАНС НА ГУМИ:       </w:t>
            </w:r>
          </w:p>
        </w:tc>
      </w:tr>
      <w:tr w:rsidR="002D5B4B" w:rsidRPr="002D5B4B" w:rsidTr="002D5B4B">
        <w:tc>
          <w:tcPr>
            <w:tcW w:w="10490" w:type="dxa"/>
            <w:tcBorders>
              <w:top w:val="single" w:sz="4" w:space="0" w:color="auto"/>
              <w:left w:val="single" w:sz="4" w:space="0" w:color="auto"/>
              <w:bottom w:val="single" w:sz="4" w:space="0" w:color="auto"/>
              <w:right w:val="single" w:sz="4" w:space="0" w:color="auto"/>
            </w:tcBorders>
          </w:tcPr>
          <w:p w:rsidR="002D5B4B" w:rsidRPr="002D5B4B" w:rsidRDefault="0038765E" w:rsidP="002D5B4B">
            <w:pPr>
              <w:rPr>
                <w:i/>
                <w:sz w:val="22"/>
                <w:lang w:val="en-US"/>
              </w:rPr>
            </w:pPr>
            <w:r>
              <w:rPr>
                <w:noProof/>
                <w:sz w:val="22"/>
                <w:lang w:eastAsia="bg-BG"/>
              </w:rPr>
              <mc:AlternateContent>
                <mc:Choice Requires="wps">
                  <w:drawing>
                    <wp:anchor distT="0" distB="0" distL="114300" distR="114300" simplePos="0" relativeHeight="251659264" behindDoc="0" locked="0" layoutInCell="1" allowOverlap="1">
                      <wp:simplePos x="0" y="0"/>
                      <wp:positionH relativeFrom="column">
                        <wp:posOffset>1934210</wp:posOffset>
                      </wp:positionH>
                      <wp:positionV relativeFrom="paragraph">
                        <wp:posOffset>48895</wp:posOffset>
                      </wp:positionV>
                      <wp:extent cx="190500" cy="114300"/>
                      <wp:effectExtent l="10160" t="10795" r="8890" b="8255"/>
                      <wp:wrapNone/>
                      <wp:docPr id="3"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margin-left:152.3pt;margin-top:3.85pt;width:15pt;height: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"/>
                  </w:pict>
                </mc:Fallback>
              </mc:AlternateContent>
            </w:r>
            <w:r w:rsidR="002D5B4B" w:rsidRPr="002D5B4B">
              <w:rPr>
                <w:i/>
                <w:sz w:val="22"/>
                <w:lang w:val="en-US"/>
              </w:rPr>
              <w:t xml:space="preserve">1.ДЕМОНТАЖ   </w:t>
            </w:r>
          </w:p>
          <w:p w:rsidR="002D5B4B" w:rsidRPr="002D5B4B" w:rsidRDefault="002D5B4B" w:rsidP="002D5B4B">
            <w:pPr>
              <w:rPr>
                <w:i/>
                <w:sz w:val="22"/>
                <w:lang w:val="en-US"/>
              </w:rPr>
            </w:pPr>
          </w:p>
        </w:tc>
      </w:tr>
      <w:tr w:rsidR="002D5B4B" w:rsidRPr="002D5B4B" w:rsidTr="002D5B4B">
        <w:tc>
          <w:tcPr>
            <w:tcW w:w="10490" w:type="dxa"/>
            <w:tcBorders>
              <w:top w:val="single" w:sz="4" w:space="0" w:color="auto"/>
              <w:left w:val="single" w:sz="4" w:space="0" w:color="auto"/>
              <w:bottom w:val="single" w:sz="4" w:space="0" w:color="auto"/>
              <w:right w:val="single" w:sz="4" w:space="0" w:color="auto"/>
            </w:tcBorders>
          </w:tcPr>
          <w:p w:rsidR="002D5B4B" w:rsidRPr="002D5B4B" w:rsidRDefault="0038765E" w:rsidP="002D5B4B">
            <w:pPr>
              <w:rPr>
                <w:i/>
                <w:sz w:val="22"/>
                <w:lang w:val="en-US"/>
              </w:rPr>
            </w:pPr>
            <w:r>
              <w:rPr>
                <w:noProof/>
                <w:sz w:val="22"/>
                <w:lang w:eastAsia="bg-BG"/>
              </w:rPr>
              <mc:AlternateContent>
                <mc:Choice Requires="wps">
                  <w:drawing>
                    <wp:anchor distT="0" distB="0" distL="114300" distR="114300" simplePos="0" relativeHeight="251660288" behindDoc="0" locked="0" layoutInCell="1" allowOverlap="1">
                      <wp:simplePos x="0" y="0"/>
                      <wp:positionH relativeFrom="column">
                        <wp:posOffset>1934210</wp:posOffset>
                      </wp:positionH>
                      <wp:positionV relativeFrom="paragraph">
                        <wp:posOffset>84455</wp:posOffset>
                      </wp:positionV>
                      <wp:extent cx="190500" cy="114300"/>
                      <wp:effectExtent l="10160" t="8255" r="8890" b="10795"/>
                      <wp:wrapNone/>
                      <wp:docPr id="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 o:spid="_x0000_s1026" style="position:absolute;margin-left:152.3pt;margin-top:6.65pt;width:15pt;height: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"/>
                  </w:pict>
                </mc:Fallback>
              </mc:AlternateContent>
            </w:r>
            <w:r w:rsidR="002D5B4B" w:rsidRPr="002D5B4B">
              <w:rPr>
                <w:i/>
                <w:sz w:val="22"/>
                <w:lang w:val="en-US"/>
              </w:rPr>
              <w:t xml:space="preserve">2.МОНТАЖ                                </w:t>
            </w:r>
          </w:p>
          <w:p w:rsidR="002D5B4B" w:rsidRPr="002D5B4B" w:rsidRDefault="002D5B4B" w:rsidP="002D5B4B">
            <w:pPr>
              <w:rPr>
                <w:i/>
                <w:sz w:val="22"/>
                <w:lang w:val="en-US"/>
              </w:rPr>
            </w:pPr>
          </w:p>
        </w:tc>
      </w:tr>
      <w:tr w:rsidR="002D5B4B" w:rsidRPr="002D5B4B" w:rsidTr="002D5B4B">
        <w:tc>
          <w:tcPr>
            <w:tcW w:w="10490" w:type="dxa"/>
            <w:tcBorders>
              <w:top w:val="single" w:sz="4" w:space="0" w:color="auto"/>
              <w:left w:val="single" w:sz="4" w:space="0" w:color="auto"/>
              <w:bottom w:val="single" w:sz="4" w:space="0" w:color="auto"/>
              <w:right w:val="single" w:sz="4" w:space="0" w:color="auto"/>
            </w:tcBorders>
          </w:tcPr>
          <w:p w:rsidR="002D5B4B" w:rsidRPr="002D5B4B" w:rsidRDefault="0038765E" w:rsidP="002D5B4B">
            <w:pPr>
              <w:rPr>
                <w:i/>
                <w:sz w:val="22"/>
                <w:lang w:val="en-US"/>
              </w:rPr>
            </w:pPr>
            <w:r>
              <w:rPr>
                <w:noProof/>
                <w:sz w:val="22"/>
                <w:lang w:eastAsia="bg-BG"/>
              </w:rPr>
              <mc:AlternateContent>
                <mc:Choice Requires="wps">
                  <w:drawing>
                    <wp:anchor distT="0" distB="0" distL="114300" distR="114300" simplePos="0" relativeHeight="251661312" behindDoc="0" locked="0" layoutInCell="1" allowOverlap="1">
                      <wp:simplePos x="0" y="0"/>
                      <wp:positionH relativeFrom="column">
                        <wp:posOffset>1934210</wp:posOffset>
                      </wp:positionH>
                      <wp:positionV relativeFrom="paragraph">
                        <wp:posOffset>80645</wp:posOffset>
                      </wp:positionV>
                      <wp:extent cx="190500" cy="114300"/>
                      <wp:effectExtent l="10160" t="13970" r="8890" b="5080"/>
                      <wp:wrapNone/>
                      <wp:docPr id="1"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 o:spid="_x0000_s1026" style="position:absolute;margin-left:152.3pt;margin-top:6.35pt;width:15pt;height: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"/>
                  </w:pict>
                </mc:Fallback>
              </mc:AlternateContent>
            </w:r>
            <w:r w:rsidR="002D5B4B" w:rsidRPr="002D5B4B">
              <w:rPr>
                <w:i/>
                <w:sz w:val="22"/>
                <w:lang w:val="en-US"/>
              </w:rPr>
              <w:t>3.БАЛАНС</w:t>
            </w:r>
          </w:p>
          <w:p w:rsidR="002D5B4B" w:rsidRPr="002D5B4B" w:rsidRDefault="002D5B4B" w:rsidP="002D5B4B">
            <w:pPr>
              <w:rPr>
                <w:i/>
                <w:sz w:val="22"/>
                <w:lang w:val="en-US"/>
              </w:rPr>
            </w:pPr>
          </w:p>
        </w:tc>
      </w:tr>
      <w:tr w:rsidR="002D5B4B" w:rsidRPr="002D5B4B" w:rsidTr="002D5B4B">
        <w:tc>
          <w:tcPr>
            <w:tcW w:w="10490" w:type="dxa"/>
            <w:tcBorders>
              <w:top w:val="single" w:sz="4" w:space="0" w:color="auto"/>
              <w:left w:val="single" w:sz="4" w:space="0" w:color="auto"/>
              <w:bottom w:val="single" w:sz="4" w:space="0" w:color="auto"/>
              <w:right w:val="single" w:sz="4" w:space="0" w:color="auto"/>
            </w:tcBorders>
            <w:hideMark/>
          </w:tcPr>
          <w:p w:rsidR="001E5240" w:rsidRPr="002D5B4B" w:rsidRDefault="001E5240" w:rsidP="00F33ADA">
            <w:pPr>
              <w:ind w:left="720"/>
              <w:rPr>
                <w:b/>
                <w:sz w:val="22"/>
              </w:rPr>
            </w:pPr>
          </w:p>
        </w:tc>
      </w:tr>
    </w:tbl>
    <w:p w:rsidR="002D5B4B" w:rsidRPr="002D5B4B" w:rsidRDefault="002D5B4B" w:rsidP="002D5B4B">
      <w:pPr>
        <w:rPr>
          <w:b/>
          <w:sz w:val="22"/>
        </w:rPr>
      </w:pPr>
    </w:p>
    <w:p w:rsidR="002D5B4B" w:rsidRPr="002D5B4B" w:rsidRDefault="002D5B4B" w:rsidP="002D5B4B">
      <w:pPr>
        <w:rPr>
          <w:b/>
          <w:sz w:val="22"/>
        </w:rPr>
      </w:pPr>
    </w:p>
    <w:p w:rsidR="002D5B4B" w:rsidRPr="002D5B4B" w:rsidRDefault="002D5B4B" w:rsidP="002D5B4B">
      <w:pPr>
        <w:rPr>
          <w:b/>
          <w:i/>
          <w:sz w:val="22"/>
        </w:rPr>
      </w:pPr>
      <w:proofErr w:type="spellStart"/>
      <w:r w:rsidRPr="002D5B4B">
        <w:rPr>
          <w:b/>
          <w:i/>
          <w:sz w:val="22"/>
          <w:lang w:val="en-US"/>
        </w:rPr>
        <w:t>Представител</w:t>
      </w:r>
      <w:proofErr w:type="spellEnd"/>
      <w:r w:rsidRPr="002D5B4B">
        <w:rPr>
          <w:b/>
          <w:i/>
          <w:sz w:val="22"/>
          <w:lang w:val="en-US"/>
        </w:rPr>
        <w:t xml:space="preserve"> </w:t>
      </w:r>
      <w:proofErr w:type="spellStart"/>
      <w:r w:rsidRPr="002D5B4B">
        <w:rPr>
          <w:b/>
          <w:i/>
          <w:sz w:val="22"/>
          <w:lang w:val="en-US"/>
        </w:rPr>
        <w:t>на</w:t>
      </w:r>
      <w:proofErr w:type="spellEnd"/>
      <w:r w:rsidRPr="002D5B4B">
        <w:rPr>
          <w:b/>
          <w:i/>
          <w:sz w:val="22"/>
          <w:lang w:val="en-US"/>
        </w:rPr>
        <w:t xml:space="preserve"> ТП </w:t>
      </w:r>
      <w:r w:rsidRPr="002D5B4B">
        <w:rPr>
          <w:b/>
          <w:i/>
          <w:sz w:val="22"/>
        </w:rPr>
        <w:t>„</w:t>
      </w:r>
      <w:r w:rsidRPr="002D5B4B">
        <w:rPr>
          <w:b/>
          <w:i/>
          <w:sz w:val="22"/>
          <w:lang w:val="en-US"/>
        </w:rPr>
        <w:t xml:space="preserve">ДГС </w:t>
      </w:r>
      <w:r w:rsidRPr="002D5B4B">
        <w:rPr>
          <w:b/>
          <w:i/>
          <w:sz w:val="22"/>
        </w:rPr>
        <w:t>Звездец”</w:t>
      </w:r>
      <w:r w:rsidRPr="002D5B4B">
        <w:rPr>
          <w:b/>
          <w:i/>
          <w:sz w:val="22"/>
          <w:lang w:val="en-US"/>
        </w:rPr>
        <w:t xml:space="preserve"> </w:t>
      </w:r>
      <w:proofErr w:type="spellStart"/>
      <w:r w:rsidRPr="002D5B4B">
        <w:rPr>
          <w:b/>
          <w:i/>
          <w:sz w:val="22"/>
          <w:lang w:val="en-US"/>
        </w:rPr>
        <w:t>удостоверява</w:t>
      </w:r>
      <w:proofErr w:type="spellEnd"/>
      <w:r w:rsidRPr="002D5B4B">
        <w:rPr>
          <w:b/>
          <w:i/>
          <w:sz w:val="22"/>
          <w:lang w:val="en-US"/>
        </w:rPr>
        <w:t xml:space="preserve"> с </w:t>
      </w:r>
      <w:proofErr w:type="spellStart"/>
      <w:r w:rsidRPr="002D5B4B">
        <w:rPr>
          <w:b/>
          <w:i/>
          <w:sz w:val="22"/>
          <w:lang w:val="en-US"/>
        </w:rPr>
        <w:t>подписа</w:t>
      </w:r>
      <w:proofErr w:type="spellEnd"/>
      <w:r w:rsidRPr="002D5B4B">
        <w:rPr>
          <w:b/>
          <w:i/>
          <w:sz w:val="22"/>
          <w:lang w:val="en-US"/>
        </w:rPr>
        <w:t xml:space="preserve"> </w:t>
      </w:r>
      <w:proofErr w:type="spellStart"/>
      <w:r w:rsidRPr="002D5B4B">
        <w:rPr>
          <w:b/>
          <w:i/>
          <w:sz w:val="22"/>
          <w:lang w:val="en-US"/>
        </w:rPr>
        <w:t>си</w:t>
      </w:r>
      <w:proofErr w:type="spellEnd"/>
      <w:r w:rsidRPr="002D5B4B">
        <w:rPr>
          <w:b/>
          <w:i/>
          <w:sz w:val="22"/>
          <w:lang w:val="en-US"/>
        </w:rPr>
        <w:t>,</w:t>
      </w:r>
      <w:r w:rsidRPr="002D5B4B">
        <w:rPr>
          <w:b/>
          <w:i/>
          <w:sz w:val="22"/>
        </w:rPr>
        <w:t xml:space="preserve"> </w:t>
      </w:r>
      <w:proofErr w:type="spellStart"/>
      <w:r w:rsidRPr="002D5B4B">
        <w:rPr>
          <w:b/>
          <w:i/>
          <w:sz w:val="22"/>
          <w:lang w:val="en-US"/>
        </w:rPr>
        <w:t>че</w:t>
      </w:r>
      <w:proofErr w:type="spellEnd"/>
      <w:r w:rsidRPr="002D5B4B">
        <w:rPr>
          <w:b/>
          <w:i/>
          <w:sz w:val="22"/>
          <w:lang w:val="en-US"/>
        </w:rPr>
        <w:t xml:space="preserve">:                           </w:t>
      </w:r>
      <w:proofErr w:type="spellStart"/>
      <w:r w:rsidRPr="002D5B4B">
        <w:rPr>
          <w:b/>
          <w:i/>
          <w:sz w:val="22"/>
          <w:lang w:val="en-US"/>
        </w:rPr>
        <w:t>Автомобилът</w:t>
      </w:r>
      <w:proofErr w:type="spellEnd"/>
      <w:r w:rsidRPr="002D5B4B">
        <w:rPr>
          <w:b/>
          <w:i/>
          <w:sz w:val="22"/>
          <w:lang w:val="en-US"/>
        </w:rPr>
        <w:t xml:space="preserve"> е </w:t>
      </w:r>
      <w:proofErr w:type="spellStart"/>
      <w:r w:rsidRPr="002D5B4B">
        <w:rPr>
          <w:b/>
          <w:i/>
          <w:sz w:val="22"/>
          <w:lang w:val="en-US"/>
        </w:rPr>
        <w:t>от</w:t>
      </w:r>
      <w:proofErr w:type="spellEnd"/>
      <w:r w:rsidRPr="002D5B4B">
        <w:rPr>
          <w:b/>
          <w:i/>
          <w:sz w:val="22"/>
          <w:lang w:val="en-US"/>
        </w:rPr>
        <w:t xml:space="preserve"> </w:t>
      </w:r>
      <w:proofErr w:type="spellStart"/>
      <w:r w:rsidRPr="002D5B4B">
        <w:rPr>
          <w:b/>
          <w:i/>
          <w:sz w:val="22"/>
          <w:lang w:val="en-US"/>
        </w:rPr>
        <w:t>ремонтиран</w:t>
      </w:r>
      <w:proofErr w:type="spellEnd"/>
      <w:r w:rsidRPr="002D5B4B">
        <w:rPr>
          <w:b/>
          <w:i/>
          <w:sz w:val="22"/>
          <w:lang w:val="en-US"/>
        </w:rPr>
        <w:t xml:space="preserve"> </w:t>
      </w:r>
      <w:proofErr w:type="spellStart"/>
      <w:r w:rsidRPr="002D5B4B">
        <w:rPr>
          <w:b/>
          <w:i/>
          <w:sz w:val="22"/>
          <w:lang w:val="en-US"/>
        </w:rPr>
        <w:t>качествено</w:t>
      </w:r>
      <w:proofErr w:type="spellEnd"/>
      <w:r w:rsidRPr="002D5B4B">
        <w:rPr>
          <w:b/>
          <w:i/>
          <w:sz w:val="22"/>
          <w:lang w:val="en-US"/>
        </w:rPr>
        <w:t xml:space="preserve"> и е </w:t>
      </w:r>
      <w:proofErr w:type="spellStart"/>
      <w:r w:rsidRPr="002D5B4B">
        <w:rPr>
          <w:b/>
          <w:i/>
          <w:sz w:val="22"/>
          <w:lang w:val="en-US"/>
        </w:rPr>
        <w:t>приет</w:t>
      </w:r>
      <w:proofErr w:type="spellEnd"/>
      <w:r w:rsidRPr="002D5B4B">
        <w:rPr>
          <w:b/>
          <w:i/>
          <w:sz w:val="22"/>
          <w:lang w:val="en-US"/>
        </w:rPr>
        <w:t xml:space="preserve"> </w:t>
      </w:r>
      <w:proofErr w:type="spellStart"/>
      <w:r w:rsidRPr="002D5B4B">
        <w:rPr>
          <w:b/>
          <w:i/>
          <w:sz w:val="22"/>
          <w:lang w:val="en-US"/>
        </w:rPr>
        <w:t>без</w:t>
      </w:r>
      <w:proofErr w:type="spellEnd"/>
      <w:r w:rsidRPr="002D5B4B">
        <w:rPr>
          <w:b/>
          <w:i/>
          <w:sz w:val="22"/>
          <w:lang w:val="en-US"/>
        </w:rPr>
        <w:t xml:space="preserve"> </w:t>
      </w:r>
      <w:proofErr w:type="spellStart"/>
      <w:r w:rsidRPr="002D5B4B">
        <w:rPr>
          <w:b/>
          <w:i/>
          <w:sz w:val="22"/>
          <w:lang w:val="en-US"/>
        </w:rPr>
        <w:t>възражения</w:t>
      </w:r>
      <w:proofErr w:type="spellEnd"/>
      <w:r w:rsidRPr="002D5B4B">
        <w:rPr>
          <w:b/>
          <w:i/>
          <w:sz w:val="22"/>
          <w:lang w:val="en-US"/>
        </w:rPr>
        <w:t>.</w:t>
      </w:r>
    </w:p>
    <w:p w:rsidR="002D5B4B" w:rsidRPr="002D5B4B" w:rsidRDefault="002D5B4B" w:rsidP="002D5B4B">
      <w:pPr>
        <w:rPr>
          <w:b/>
          <w:sz w:val="22"/>
        </w:rPr>
      </w:pPr>
    </w:p>
    <w:p w:rsidR="002D5B4B" w:rsidRPr="002D5B4B" w:rsidRDefault="002D5B4B" w:rsidP="002D5B4B">
      <w:pPr>
        <w:rPr>
          <w:b/>
          <w:sz w:val="22"/>
        </w:rPr>
      </w:pPr>
    </w:p>
    <w:p w:rsidR="002D5B4B" w:rsidRPr="002D5B4B" w:rsidRDefault="002D5B4B" w:rsidP="002D5B4B">
      <w:pPr>
        <w:rPr>
          <w:b/>
          <w:sz w:val="22"/>
        </w:rPr>
      </w:pPr>
    </w:p>
    <w:p w:rsidR="002D5B4B" w:rsidRPr="002D5B4B" w:rsidRDefault="002D5B4B" w:rsidP="002D5B4B">
      <w:pPr>
        <w:rPr>
          <w:b/>
          <w:sz w:val="22"/>
          <w:lang w:val="en-US"/>
        </w:rPr>
      </w:pPr>
      <w:proofErr w:type="spellStart"/>
      <w:r w:rsidRPr="002D5B4B">
        <w:rPr>
          <w:b/>
          <w:sz w:val="22"/>
          <w:lang w:val="en-US"/>
        </w:rPr>
        <w:t>Предал</w:t>
      </w:r>
      <w:proofErr w:type="spellEnd"/>
      <w:proofErr w:type="gramStart"/>
      <w:r w:rsidRPr="002D5B4B">
        <w:rPr>
          <w:b/>
          <w:sz w:val="22"/>
          <w:lang w:val="en-US"/>
        </w:rPr>
        <w:t>:……………..……</w:t>
      </w:r>
      <w:proofErr w:type="gramEnd"/>
      <w:r w:rsidRPr="002D5B4B">
        <w:rPr>
          <w:b/>
          <w:sz w:val="22"/>
          <w:lang w:val="en-US"/>
        </w:rPr>
        <w:t xml:space="preserve">  </w:t>
      </w:r>
      <w:r w:rsidRPr="002D5B4B">
        <w:rPr>
          <w:b/>
          <w:sz w:val="22"/>
        </w:rPr>
        <w:t xml:space="preserve">                                                              </w:t>
      </w:r>
      <w:r w:rsidRPr="002D5B4B">
        <w:rPr>
          <w:b/>
          <w:sz w:val="22"/>
          <w:lang w:val="en-US"/>
        </w:rPr>
        <w:t xml:space="preserve">       </w:t>
      </w:r>
      <w:proofErr w:type="spellStart"/>
      <w:r w:rsidRPr="002D5B4B">
        <w:rPr>
          <w:b/>
          <w:sz w:val="22"/>
          <w:lang w:val="en-US"/>
        </w:rPr>
        <w:t>Приел</w:t>
      </w:r>
      <w:proofErr w:type="spellEnd"/>
      <w:proofErr w:type="gramStart"/>
      <w:r w:rsidRPr="002D5B4B">
        <w:rPr>
          <w:b/>
          <w:sz w:val="22"/>
          <w:lang w:val="en-US"/>
        </w:rPr>
        <w:t>:……………………</w:t>
      </w:r>
      <w:proofErr w:type="gramEnd"/>
      <w:r w:rsidRPr="002D5B4B">
        <w:rPr>
          <w:b/>
          <w:sz w:val="22"/>
          <w:lang w:val="en-US"/>
        </w:rPr>
        <w:t xml:space="preserve">                                                                        </w:t>
      </w:r>
      <w:r w:rsidRPr="002D5B4B">
        <w:rPr>
          <w:b/>
          <w:sz w:val="22"/>
        </w:rPr>
        <w:t xml:space="preserve">               </w:t>
      </w:r>
    </w:p>
    <w:p w:rsidR="002D5B4B" w:rsidRPr="002D5B4B" w:rsidRDefault="002D5B4B" w:rsidP="002D5B4B">
      <w:pPr>
        <w:rPr>
          <w:b/>
          <w:i/>
          <w:sz w:val="22"/>
        </w:rPr>
      </w:pPr>
      <w:r w:rsidRPr="002D5B4B">
        <w:rPr>
          <w:b/>
          <w:i/>
          <w:sz w:val="22"/>
          <w:lang w:val="en-US"/>
        </w:rPr>
        <w:t>(</w:t>
      </w:r>
      <w:proofErr w:type="spellStart"/>
      <w:proofErr w:type="gramStart"/>
      <w:r w:rsidRPr="002D5B4B">
        <w:rPr>
          <w:b/>
          <w:i/>
          <w:sz w:val="22"/>
          <w:lang w:val="en-US"/>
        </w:rPr>
        <w:t>име</w:t>
      </w:r>
      <w:proofErr w:type="spellEnd"/>
      <w:proofErr w:type="gramEnd"/>
      <w:r w:rsidRPr="002D5B4B">
        <w:rPr>
          <w:b/>
          <w:i/>
          <w:sz w:val="22"/>
          <w:lang w:val="en-US"/>
        </w:rPr>
        <w:t>,</w:t>
      </w:r>
      <w:r w:rsidRPr="002D5B4B">
        <w:rPr>
          <w:b/>
          <w:i/>
          <w:sz w:val="22"/>
        </w:rPr>
        <w:t xml:space="preserve"> </w:t>
      </w:r>
      <w:proofErr w:type="spellStart"/>
      <w:r w:rsidRPr="002D5B4B">
        <w:rPr>
          <w:b/>
          <w:i/>
          <w:sz w:val="22"/>
          <w:lang w:val="en-US"/>
        </w:rPr>
        <w:t>подпис</w:t>
      </w:r>
      <w:proofErr w:type="spellEnd"/>
      <w:r w:rsidRPr="002D5B4B">
        <w:rPr>
          <w:b/>
          <w:i/>
          <w:sz w:val="22"/>
          <w:lang w:val="en-US"/>
        </w:rPr>
        <w:t>,</w:t>
      </w:r>
      <w:r w:rsidRPr="002D5B4B">
        <w:rPr>
          <w:b/>
          <w:i/>
          <w:sz w:val="22"/>
        </w:rPr>
        <w:t xml:space="preserve"> </w:t>
      </w:r>
      <w:proofErr w:type="spellStart"/>
      <w:r w:rsidRPr="002D5B4B">
        <w:rPr>
          <w:b/>
          <w:i/>
          <w:sz w:val="22"/>
          <w:lang w:val="en-US"/>
        </w:rPr>
        <w:t>печат</w:t>
      </w:r>
      <w:proofErr w:type="spellEnd"/>
      <w:r w:rsidRPr="002D5B4B">
        <w:rPr>
          <w:b/>
          <w:i/>
          <w:sz w:val="22"/>
          <w:lang w:val="en-US"/>
        </w:rPr>
        <w:t xml:space="preserve">) </w:t>
      </w:r>
      <w:r w:rsidRPr="002D5B4B">
        <w:rPr>
          <w:b/>
          <w:i/>
          <w:sz w:val="22"/>
        </w:rPr>
        <w:t xml:space="preserve">                                                                    </w:t>
      </w:r>
      <w:r w:rsidRPr="002D5B4B">
        <w:rPr>
          <w:b/>
          <w:i/>
          <w:sz w:val="22"/>
          <w:lang w:val="en-US"/>
        </w:rPr>
        <w:t>(</w:t>
      </w:r>
      <w:proofErr w:type="spellStart"/>
      <w:proofErr w:type="gramStart"/>
      <w:r w:rsidRPr="002D5B4B">
        <w:rPr>
          <w:b/>
          <w:i/>
          <w:sz w:val="22"/>
          <w:lang w:val="en-US"/>
        </w:rPr>
        <w:t>име</w:t>
      </w:r>
      <w:proofErr w:type="spellEnd"/>
      <w:proofErr w:type="gramEnd"/>
      <w:r w:rsidRPr="002D5B4B">
        <w:rPr>
          <w:b/>
          <w:i/>
          <w:sz w:val="22"/>
          <w:lang w:val="en-US"/>
        </w:rPr>
        <w:t>,</w:t>
      </w:r>
      <w:r w:rsidRPr="002D5B4B">
        <w:rPr>
          <w:b/>
          <w:i/>
          <w:sz w:val="22"/>
        </w:rPr>
        <w:t xml:space="preserve"> </w:t>
      </w:r>
      <w:proofErr w:type="spellStart"/>
      <w:r w:rsidRPr="002D5B4B">
        <w:rPr>
          <w:b/>
          <w:i/>
          <w:sz w:val="22"/>
          <w:lang w:val="en-US"/>
        </w:rPr>
        <w:t>подпис</w:t>
      </w:r>
      <w:proofErr w:type="spellEnd"/>
      <w:r w:rsidRPr="002D5B4B">
        <w:rPr>
          <w:b/>
          <w:i/>
          <w:sz w:val="22"/>
        </w:rPr>
        <w:t>, печат</w:t>
      </w:r>
      <w:r w:rsidRPr="002D5B4B">
        <w:rPr>
          <w:b/>
          <w:i/>
          <w:sz w:val="22"/>
          <w:lang w:val="en-US"/>
        </w:rPr>
        <w:t>)</w:t>
      </w:r>
    </w:p>
    <w:p w:rsidR="002D5B4B" w:rsidRPr="002D5B4B" w:rsidRDefault="002D5B4B" w:rsidP="002D5B4B">
      <w:pPr>
        <w:rPr>
          <w:b/>
          <w:sz w:val="22"/>
          <w:lang w:val="en-US"/>
        </w:rPr>
      </w:pPr>
      <w:r w:rsidRPr="002D5B4B">
        <w:rPr>
          <w:b/>
          <w:sz w:val="22"/>
          <w:lang w:val="en-US"/>
        </w:rPr>
        <w:t xml:space="preserve">                                                                                                   </w:t>
      </w:r>
    </w:p>
    <w:p w:rsidR="002D5B4B" w:rsidRPr="002D5B4B" w:rsidRDefault="002D5B4B" w:rsidP="002D5B4B">
      <w:pPr>
        <w:rPr>
          <w:b/>
          <w:sz w:val="22"/>
        </w:rPr>
      </w:pPr>
    </w:p>
    <w:p w:rsidR="002D5B4B" w:rsidRPr="002D5B4B" w:rsidRDefault="002D5B4B" w:rsidP="002D5B4B">
      <w:pPr>
        <w:rPr>
          <w:b/>
          <w:sz w:val="22"/>
        </w:rPr>
      </w:pPr>
    </w:p>
    <w:p w:rsidR="002D5B4B" w:rsidRPr="002D5B4B" w:rsidRDefault="002D5B4B" w:rsidP="002D5B4B">
      <w:pPr>
        <w:rPr>
          <w:b/>
          <w:sz w:val="22"/>
          <w:lang w:val="en-US"/>
        </w:rPr>
      </w:pPr>
      <w:proofErr w:type="spellStart"/>
      <w:proofErr w:type="gramStart"/>
      <w:r w:rsidRPr="002D5B4B">
        <w:rPr>
          <w:b/>
          <w:sz w:val="22"/>
          <w:lang w:val="en-US"/>
        </w:rPr>
        <w:t>Дата</w:t>
      </w:r>
      <w:proofErr w:type="spellEnd"/>
      <w:r w:rsidRPr="002D5B4B">
        <w:rPr>
          <w:b/>
          <w:sz w:val="22"/>
          <w:lang w:val="en-US"/>
        </w:rPr>
        <w:t>……………………</w:t>
      </w:r>
      <w:r w:rsidRPr="002D5B4B">
        <w:rPr>
          <w:b/>
          <w:sz w:val="22"/>
        </w:rPr>
        <w:t>г</w:t>
      </w:r>
      <w:r w:rsidRPr="002D5B4B">
        <w:rPr>
          <w:b/>
          <w:sz w:val="22"/>
          <w:lang w:val="en-US"/>
        </w:rPr>
        <w:t>.</w:t>
      </w:r>
      <w:proofErr w:type="gramEnd"/>
    </w:p>
    <w:sectPr w:rsidR="002D5B4B" w:rsidRPr="002D5B4B" w:rsidSect="00667A47">
      <w:footerReference w:type="default" r:id="rId9"/>
      <w:pgSz w:w="11906" w:h="16838"/>
      <w:pgMar w:top="567" w:right="1417" w:bottom="709"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97073" w:rsidRDefault="00B97073" w:rsidP="00C6697E">
      <w:pPr>
        <w:spacing w:line="240" w:lineRule="auto"/>
      </w:pPr>
      <w:r>
        <w:separator/>
      </w:r>
    </w:p>
  </w:endnote>
  <w:endnote w:type="continuationSeparator" w:id="0">
    <w:p w:rsidR="00B97073" w:rsidRDefault="00B97073" w:rsidP="00C6697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697E" w:rsidRDefault="003263F6">
    <w:pPr>
      <w:pStyle w:val="a9"/>
      <w:jc w:val="right"/>
    </w:pPr>
    <w:r>
      <w:fldChar w:fldCharType="begin"/>
    </w:r>
    <w:r w:rsidR="00C6697E">
      <w:instrText>PAGE   \* MERGEFORMAT</w:instrText>
    </w:r>
    <w:r>
      <w:fldChar w:fldCharType="separate"/>
    </w:r>
    <w:r w:rsidR="00F13992">
      <w:rPr>
        <w:noProof/>
      </w:rPr>
      <w:t>8</w:t>
    </w:r>
    <w:r>
      <w:fldChar w:fldCharType="end"/>
    </w:r>
  </w:p>
  <w:p w:rsidR="00C6697E" w:rsidRDefault="00C6697E">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97073" w:rsidRDefault="00B97073" w:rsidP="00C6697E">
      <w:pPr>
        <w:spacing w:line="240" w:lineRule="auto"/>
      </w:pPr>
      <w:r>
        <w:separator/>
      </w:r>
    </w:p>
  </w:footnote>
  <w:footnote w:type="continuationSeparator" w:id="0">
    <w:p w:rsidR="00B97073" w:rsidRDefault="00B97073" w:rsidP="00C6697E">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322DB2"/>
    <w:multiLevelType w:val="hybridMultilevel"/>
    <w:tmpl w:val="A508B0D0"/>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
    <w:nsid w:val="0C084B61"/>
    <w:multiLevelType w:val="hybridMultilevel"/>
    <w:tmpl w:val="01C08256"/>
    <w:lvl w:ilvl="0" w:tplc="0402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2">
    <w:nsid w:val="4F437948"/>
    <w:multiLevelType w:val="hybridMultilevel"/>
    <w:tmpl w:val="AA4218C2"/>
    <w:lvl w:ilvl="0" w:tplc="30A454E0">
      <w:start w:val="1"/>
      <w:numFmt w:val="decimal"/>
      <w:lvlText w:val="%1."/>
      <w:lvlJc w:val="left"/>
      <w:pPr>
        <w:ind w:left="720" w:hanging="360"/>
      </w:pPr>
      <w:rPr>
        <w:rFonts w:eastAsia="Calibri"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nsid w:val="7D0F0BB1"/>
    <w:multiLevelType w:val="hybridMultilevel"/>
    <w:tmpl w:val="BC78D0F6"/>
    <w:lvl w:ilvl="0" w:tplc="4094EB3A">
      <w:start w:val="1"/>
      <w:numFmt w:val="upperRoman"/>
      <w:lvlText w:val="%1."/>
      <w:lvlJc w:val="left"/>
      <w:pPr>
        <w:ind w:left="578" w:hanging="720"/>
      </w:pPr>
      <w:rPr>
        <w:rFonts w:cs="Times New Roman" w:hint="default"/>
      </w:rPr>
    </w:lvl>
    <w:lvl w:ilvl="1" w:tplc="04020019" w:tentative="1">
      <w:start w:val="1"/>
      <w:numFmt w:val="lowerLetter"/>
      <w:lvlText w:val="%2."/>
      <w:lvlJc w:val="left"/>
      <w:pPr>
        <w:ind w:left="938" w:hanging="360"/>
      </w:pPr>
      <w:rPr>
        <w:rFonts w:cs="Times New Roman"/>
      </w:rPr>
    </w:lvl>
    <w:lvl w:ilvl="2" w:tplc="0402001B" w:tentative="1">
      <w:start w:val="1"/>
      <w:numFmt w:val="lowerRoman"/>
      <w:lvlText w:val="%3."/>
      <w:lvlJc w:val="right"/>
      <w:pPr>
        <w:ind w:left="1658" w:hanging="180"/>
      </w:pPr>
      <w:rPr>
        <w:rFonts w:cs="Times New Roman"/>
      </w:rPr>
    </w:lvl>
    <w:lvl w:ilvl="3" w:tplc="0402000F" w:tentative="1">
      <w:start w:val="1"/>
      <w:numFmt w:val="decimal"/>
      <w:lvlText w:val="%4."/>
      <w:lvlJc w:val="left"/>
      <w:pPr>
        <w:ind w:left="2378" w:hanging="360"/>
      </w:pPr>
      <w:rPr>
        <w:rFonts w:cs="Times New Roman"/>
      </w:rPr>
    </w:lvl>
    <w:lvl w:ilvl="4" w:tplc="04020019" w:tentative="1">
      <w:start w:val="1"/>
      <w:numFmt w:val="lowerLetter"/>
      <w:lvlText w:val="%5."/>
      <w:lvlJc w:val="left"/>
      <w:pPr>
        <w:ind w:left="3098" w:hanging="360"/>
      </w:pPr>
      <w:rPr>
        <w:rFonts w:cs="Times New Roman"/>
      </w:rPr>
    </w:lvl>
    <w:lvl w:ilvl="5" w:tplc="0402001B" w:tentative="1">
      <w:start w:val="1"/>
      <w:numFmt w:val="lowerRoman"/>
      <w:lvlText w:val="%6."/>
      <w:lvlJc w:val="right"/>
      <w:pPr>
        <w:ind w:left="3818" w:hanging="180"/>
      </w:pPr>
      <w:rPr>
        <w:rFonts w:cs="Times New Roman"/>
      </w:rPr>
    </w:lvl>
    <w:lvl w:ilvl="6" w:tplc="0402000F" w:tentative="1">
      <w:start w:val="1"/>
      <w:numFmt w:val="decimal"/>
      <w:lvlText w:val="%7."/>
      <w:lvlJc w:val="left"/>
      <w:pPr>
        <w:ind w:left="4538" w:hanging="360"/>
      </w:pPr>
      <w:rPr>
        <w:rFonts w:cs="Times New Roman"/>
      </w:rPr>
    </w:lvl>
    <w:lvl w:ilvl="7" w:tplc="04020019" w:tentative="1">
      <w:start w:val="1"/>
      <w:numFmt w:val="lowerLetter"/>
      <w:lvlText w:val="%8."/>
      <w:lvlJc w:val="left"/>
      <w:pPr>
        <w:ind w:left="5258" w:hanging="360"/>
      </w:pPr>
      <w:rPr>
        <w:rFonts w:cs="Times New Roman"/>
      </w:rPr>
    </w:lvl>
    <w:lvl w:ilvl="8" w:tplc="0402001B" w:tentative="1">
      <w:start w:val="1"/>
      <w:numFmt w:val="lowerRoman"/>
      <w:lvlText w:val="%9."/>
      <w:lvlJc w:val="right"/>
      <w:pPr>
        <w:ind w:left="5978" w:hanging="180"/>
      </w:pPr>
      <w:rPr>
        <w:rFonts w:cs="Times New Roman"/>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12AD"/>
    <w:rsid w:val="00021575"/>
    <w:rsid w:val="000370B8"/>
    <w:rsid w:val="000456DE"/>
    <w:rsid w:val="0007497F"/>
    <w:rsid w:val="00090AD8"/>
    <w:rsid w:val="00093AE5"/>
    <w:rsid w:val="000B331E"/>
    <w:rsid w:val="000B56B6"/>
    <w:rsid w:val="000C7B2C"/>
    <w:rsid w:val="000E19B0"/>
    <w:rsid w:val="000E52FD"/>
    <w:rsid w:val="000F7073"/>
    <w:rsid w:val="00114E2C"/>
    <w:rsid w:val="00130287"/>
    <w:rsid w:val="00143318"/>
    <w:rsid w:val="00144943"/>
    <w:rsid w:val="00153168"/>
    <w:rsid w:val="00180C50"/>
    <w:rsid w:val="001B12AD"/>
    <w:rsid w:val="001D3DB3"/>
    <w:rsid w:val="001E5240"/>
    <w:rsid w:val="001F151F"/>
    <w:rsid w:val="002235C2"/>
    <w:rsid w:val="0023172C"/>
    <w:rsid w:val="0029249F"/>
    <w:rsid w:val="0029772E"/>
    <w:rsid w:val="002D3303"/>
    <w:rsid w:val="002D5B4B"/>
    <w:rsid w:val="002D6413"/>
    <w:rsid w:val="00322091"/>
    <w:rsid w:val="003263F6"/>
    <w:rsid w:val="00334D20"/>
    <w:rsid w:val="00335D2F"/>
    <w:rsid w:val="00346F8A"/>
    <w:rsid w:val="00347F1E"/>
    <w:rsid w:val="003506EA"/>
    <w:rsid w:val="00350FDD"/>
    <w:rsid w:val="00363C98"/>
    <w:rsid w:val="00382CD4"/>
    <w:rsid w:val="0038765E"/>
    <w:rsid w:val="00394EDE"/>
    <w:rsid w:val="003E1F57"/>
    <w:rsid w:val="004241DE"/>
    <w:rsid w:val="0044325F"/>
    <w:rsid w:val="00444738"/>
    <w:rsid w:val="00453E24"/>
    <w:rsid w:val="004554FB"/>
    <w:rsid w:val="004A2F27"/>
    <w:rsid w:val="004C6F14"/>
    <w:rsid w:val="00513037"/>
    <w:rsid w:val="005316E1"/>
    <w:rsid w:val="00534A91"/>
    <w:rsid w:val="00537152"/>
    <w:rsid w:val="00540393"/>
    <w:rsid w:val="0054577F"/>
    <w:rsid w:val="00562DC8"/>
    <w:rsid w:val="00565315"/>
    <w:rsid w:val="005F3344"/>
    <w:rsid w:val="00607537"/>
    <w:rsid w:val="00617920"/>
    <w:rsid w:val="00617ACE"/>
    <w:rsid w:val="00632D09"/>
    <w:rsid w:val="00657B0E"/>
    <w:rsid w:val="00667A47"/>
    <w:rsid w:val="006926B6"/>
    <w:rsid w:val="006A238C"/>
    <w:rsid w:val="006A74C4"/>
    <w:rsid w:val="006B5750"/>
    <w:rsid w:val="006B7D1A"/>
    <w:rsid w:val="006C720B"/>
    <w:rsid w:val="006D0F42"/>
    <w:rsid w:val="006D7FDB"/>
    <w:rsid w:val="006E15E5"/>
    <w:rsid w:val="006E401F"/>
    <w:rsid w:val="00713509"/>
    <w:rsid w:val="00724EED"/>
    <w:rsid w:val="007253A9"/>
    <w:rsid w:val="007322B4"/>
    <w:rsid w:val="007325ED"/>
    <w:rsid w:val="007503D8"/>
    <w:rsid w:val="00751E40"/>
    <w:rsid w:val="00775713"/>
    <w:rsid w:val="0078144F"/>
    <w:rsid w:val="007964F3"/>
    <w:rsid w:val="00796644"/>
    <w:rsid w:val="007B6219"/>
    <w:rsid w:val="007C2C11"/>
    <w:rsid w:val="007C7B78"/>
    <w:rsid w:val="008012AF"/>
    <w:rsid w:val="00832906"/>
    <w:rsid w:val="00876A95"/>
    <w:rsid w:val="0089379C"/>
    <w:rsid w:val="008A2B12"/>
    <w:rsid w:val="008A7278"/>
    <w:rsid w:val="008C5C9F"/>
    <w:rsid w:val="008F2984"/>
    <w:rsid w:val="00911C23"/>
    <w:rsid w:val="00971424"/>
    <w:rsid w:val="00974060"/>
    <w:rsid w:val="00980D32"/>
    <w:rsid w:val="00984049"/>
    <w:rsid w:val="009C157A"/>
    <w:rsid w:val="009E1B20"/>
    <w:rsid w:val="009E2ABA"/>
    <w:rsid w:val="00A34D3C"/>
    <w:rsid w:val="00A40949"/>
    <w:rsid w:val="00A40D5F"/>
    <w:rsid w:val="00A66D18"/>
    <w:rsid w:val="00A75DE0"/>
    <w:rsid w:val="00A85C1B"/>
    <w:rsid w:val="00AA3F19"/>
    <w:rsid w:val="00AB095C"/>
    <w:rsid w:val="00AB58A8"/>
    <w:rsid w:val="00AC09AE"/>
    <w:rsid w:val="00AC4001"/>
    <w:rsid w:val="00AC697D"/>
    <w:rsid w:val="00B0521A"/>
    <w:rsid w:val="00B20607"/>
    <w:rsid w:val="00B268CB"/>
    <w:rsid w:val="00B30EF3"/>
    <w:rsid w:val="00B77699"/>
    <w:rsid w:val="00B90457"/>
    <w:rsid w:val="00B97073"/>
    <w:rsid w:val="00BC0C1F"/>
    <w:rsid w:val="00BF11F9"/>
    <w:rsid w:val="00BF1580"/>
    <w:rsid w:val="00BF6F2C"/>
    <w:rsid w:val="00C1152F"/>
    <w:rsid w:val="00C30087"/>
    <w:rsid w:val="00C6697E"/>
    <w:rsid w:val="00C70BAD"/>
    <w:rsid w:val="00C8362B"/>
    <w:rsid w:val="00CA6E0D"/>
    <w:rsid w:val="00CB50AA"/>
    <w:rsid w:val="00CD32F3"/>
    <w:rsid w:val="00CF34A1"/>
    <w:rsid w:val="00CF60DD"/>
    <w:rsid w:val="00CF75F8"/>
    <w:rsid w:val="00D444B6"/>
    <w:rsid w:val="00D533C1"/>
    <w:rsid w:val="00D5354A"/>
    <w:rsid w:val="00D60E93"/>
    <w:rsid w:val="00D8516C"/>
    <w:rsid w:val="00D92F9B"/>
    <w:rsid w:val="00DA1611"/>
    <w:rsid w:val="00DB0D94"/>
    <w:rsid w:val="00DB1CAC"/>
    <w:rsid w:val="00DC032C"/>
    <w:rsid w:val="00DE38C8"/>
    <w:rsid w:val="00E03AF9"/>
    <w:rsid w:val="00E10568"/>
    <w:rsid w:val="00E16AA7"/>
    <w:rsid w:val="00E17F88"/>
    <w:rsid w:val="00E20766"/>
    <w:rsid w:val="00E33EF4"/>
    <w:rsid w:val="00E77A82"/>
    <w:rsid w:val="00E91600"/>
    <w:rsid w:val="00E96A41"/>
    <w:rsid w:val="00EC5430"/>
    <w:rsid w:val="00EC6B07"/>
    <w:rsid w:val="00EE5A6C"/>
    <w:rsid w:val="00F13992"/>
    <w:rsid w:val="00F33ADA"/>
    <w:rsid w:val="00F36EF6"/>
    <w:rsid w:val="00F37ED2"/>
    <w:rsid w:val="00F57AA9"/>
    <w:rsid w:val="00F64CD5"/>
    <w:rsid w:val="00F75649"/>
    <w:rsid w:val="00F8796A"/>
    <w:rsid w:val="00F952AD"/>
    <w:rsid w:val="00FA06E8"/>
    <w:rsid w:val="00FB3263"/>
    <w:rsid w:val="00FD6088"/>
  </w:rsids>
  <m:mathPr>
    <m:mathFont m:val="Cambria Math"/>
    <m:brkBin m:val="before"/>
    <m:brkBinSub m:val="--"/>
    <m:smallFrac/>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bg-BG" w:eastAsia="bg-BG"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Web)"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B12AD"/>
    <w:pPr>
      <w:spacing w:line="276" w:lineRule="auto"/>
    </w:pPr>
    <w:rPr>
      <w:rFonts w:ascii="Times New Roman" w:hAnsi="Times New Roman"/>
      <w:sz w:val="24"/>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99"/>
    <w:semiHidden/>
    <w:rsid w:val="001B12AD"/>
    <w:pPr>
      <w:spacing w:after="120"/>
    </w:pPr>
    <w:rPr>
      <w:rFonts w:ascii="Calibri" w:hAnsi="Calibri"/>
      <w:sz w:val="20"/>
      <w:szCs w:val="20"/>
      <w:lang w:eastAsia="bg-BG"/>
    </w:rPr>
  </w:style>
  <w:style w:type="character" w:customStyle="1" w:styleId="a4">
    <w:name w:val="Основен текст Знак"/>
    <w:link w:val="a3"/>
    <w:uiPriority w:val="99"/>
    <w:semiHidden/>
    <w:locked/>
    <w:rsid w:val="001B12AD"/>
    <w:rPr>
      <w:rFonts w:ascii="Calibri" w:hAnsi="Calibri" w:cs="Times New Roman"/>
      <w:lang w:eastAsia="bg-BG"/>
    </w:rPr>
  </w:style>
  <w:style w:type="paragraph" w:styleId="a5">
    <w:name w:val="Normal (Web)"/>
    <w:basedOn w:val="a"/>
    <w:uiPriority w:val="99"/>
    <w:semiHidden/>
    <w:rsid w:val="00E17F88"/>
    <w:pPr>
      <w:spacing w:before="100" w:beforeAutospacing="1" w:after="100" w:afterAutospacing="1" w:line="240" w:lineRule="auto"/>
    </w:pPr>
    <w:rPr>
      <w:rFonts w:eastAsia="Times New Roman"/>
      <w:szCs w:val="24"/>
      <w:lang w:eastAsia="bg-BG"/>
    </w:rPr>
  </w:style>
  <w:style w:type="paragraph" w:customStyle="1" w:styleId="31">
    <w:name w:val="Основен текст 31"/>
    <w:basedOn w:val="a"/>
    <w:uiPriority w:val="99"/>
    <w:semiHidden/>
    <w:rsid w:val="00E17F88"/>
    <w:pPr>
      <w:suppressAutoHyphens/>
      <w:spacing w:after="120" w:line="240" w:lineRule="auto"/>
    </w:pPr>
    <w:rPr>
      <w:rFonts w:eastAsia="Times New Roman"/>
      <w:kern w:val="2"/>
      <w:sz w:val="16"/>
      <w:szCs w:val="16"/>
      <w:lang w:val="en-AU" w:eastAsia="zh-CN"/>
    </w:rPr>
  </w:style>
  <w:style w:type="character" w:styleId="a6">
    <w:name w:val="Hyperlink"/>
    <w:uiPriority w:val="99"/>
    <w:unhideWhenUsed/>
    <w:rsid w:val="00E16AA7"/>
    <w:rPr>
      <w:color w:val="0000FF"/>
      <w:u w:val="single"/>
    </w:rPr>
  </w:style>
  <w:style w:type="paragraph" w:styleId="a7">
    <w:name w:val="header"/>
    <w:basedOn w:val="a"/>
    <w:link w:val="a8"/>
    <w:uiPriority w:val="99"/>
    <w:unhideWhenUsed/>
    <w:rsid w:val="00C6697E"/>
    <w:pPr>
      <w:tabs>
        <w:tab w:val="center" w:pos="4536"/>
        <w:tab w:val="right" w:pos="9072"/>
      </w:tabs>
    </w:pPr>
  </w:style>
  <w:style w:type="character" w:customStyle="1" w:styleId="a8">
    <w:name w:val="Горен колонтитул Знак"/>
    <w:link w:val="a7"/>
    <w:uiPriority w:val="99"/>
    <w:rsid w:val="00C6697E"/>
    <w:rPr>
      <w:rFonts w:ascii="Times New Roman" w:hAnsi="Times New Roman"/>
      <w:sz w:val="24"/>
      <w:szCs w:val="22"/>
      <w:lang w:eastAsia="en-US"/>
    </w:rPr>
  </w:style>
  <w:style w:type="paragraph" w:styleId="a9">
    <w:name w:val="footer"/>
    <w:basedOn w:val="a"/>
    <w:link w:val="aa"/>
    <w:uiPriority w:val="99"/>
    <w:unhideWhenUsed/>
    <w:rsid w:val="00C6697E"/>
    <w:pPr>
      <w:tabs>
        <w:tab w:val="center" w:pos="4536"/>
        <w:tab w:val="right" w:pos="9072"/>
      </w:tabs>
    </w:pPr>
  </w:style>
  <w:style w:type="character" w:customStyle="1" w:styleId="aa">
    <w:name w:val="Долен колонтитул Знак"/>
    <w:link w:val="a9"/>
    <w:uiPriority w:val="99"/>
    <w:rsid w:val="00C6697E"/>
    <w:rPr>
      <w:rFonts w:ascii="Times New Roman" w:hAnsi="Times New Roman"/>
      <w:sz w:val="24"/>
      <w:szCs w:val="22"/>
      <w:lang w:eastAsia="en-US"/>
    </w:rPr>
  </w:style>
  <w:style w:type="paragraph" w:styleId="ab">
    <w:name w:val="List Paragraph"/>
    <w:aliases w:val="Гл точки"/>
    <w:basedOn w:val="a"/>
    <w:link w:val="ac"/>
    <w:uiPriority w:val="99"/>
    <w:qFormat/>
    <w:rsid w:val="00632D09"/>
    <w:pPr>
      <w:spacing w:line="240" w:lineRule="auto"/>
      <w:ind w:left="720"/>
      <w:contextualSpacing/>
    </w:pPr>
    <w:rPr>
      <w:rFonts w:eastAsia="Times New Roman"/>
      <w:szCs w:val="24"/>
      <w:lang w:val="en-GB"/>
    </w:rPr>
  </w:style>
  <w:style w:type="paragraph" w:customStyle="1" w:styleId="htleft">
    <w:name w:val="htleft"/>
    <w:basedOn w:val="a"/>
    <w:uiPriority w:val="99"/>
    <w:rsid w:val="00D5354A"/>
    <w:pPr>
      <w:spacing w:before="100" w:beforeAutospacing="1" w:after="100" w:afterAutospacing="1" w:line="240" w:lineRule="auto"/>
    </w:pPr>
    <w:rPr>
      <w:szCs w:val="24"/>
      <w:lang w:eastAsia="bg-BG"/>
    </w:rPr>
  </w:style>
  <w:style w:type="character" w:customStyle="1" w:styleId="ac">
    <w:name w:val="Списък на абзаци Знак"/>
    <w:aliases w:val="Гл точки Знак"/>
    <w:link w:val="ab"/>
    <w:uiPriority w:val="99"/>
    <w:locked/>
    <w:rsid w:val="00D5354A"/>
    <w:rPr>
      <w:rFonts w:ascii="Times New Roman" w:eastAsia="Times New Roman" w:hAnsi="Times New Roman"/>
      <w:sz w:val="24"/>
      <w:szCs w:val="24"/>
      <w:lang w:val="en-GB" w:eastAsia="en-US"/>
    </w:rPr>
  </w:style>
  <w:style w:type="character" w:customStyle="1" w:styleId="ad">
    <w:name w:val="??????? ?????_"/>
    <w:link w:val="ae"/>
    <w:uiPriority w:val="99"/>
    <w:locked/>
    <w:rsid w:val="00D5354A"/>
    <w:rPr>
      <w:sz w:val="26"/>
      <w:shd w:val="clear" w:color="auto" w:fill="FFFFFF"/>
    </w:rPr>
  </w:style>
  <w:style w:type="paragraph" w:customStyle="1" w:styleId="ae">
    <w:name w:val="??????? ?????"/>
    <w:basedOn w:val="a"/>
    <w:link w:val="ad"/>
    <w:uiPriority w:val="99"/>
    <w:rsid w:val="00D5354A"/>
    <w:pPr>
      <w:widowControl w:val="0"/>
      <w:shd w:val="clear" w:color="auto" w:fill="FFFFFF"/>
      <w:spacing w:before="120" w:after="360" w:line="240" w:lineRule="atLeast"/>
    </w:pPr>
    <w:rPr>
      <w:rFonts w:ascii="Calibri" w:hAnsi="Calibri"/>
      <w:sz w:val="26"/>
      <w:szCs w:val="20"/>
      <w:lang w:eastAsia="bg-BG"/>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bg-BG" w:eastAsia="bg-BG"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Web)"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B12AD"/>
    <w:pPr>
      <w:spacing w:line="276" w:lineRule="auto"/>
    </w:pPr>
    <w:rPr>
      <w:rFonts w:ascii="Times New Roman" w:hAnsi="Times New Roman"/>
      <w:sz w:val="24"/>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99"/>
    <w:semiHidden/>
    <w:rsid w:val="001B12AD"/>
    <w:pPr>
      <w:spacing w:after="120"/>
    </w:pPr>
    <w:rPr>
      <w:rFonts w:ascii="Calibri" w:hAnsi="Calibri"/>
      <w:sz w:val="20"/>
      <w:szCs w:val="20"/>
      <w:lang w:eastAsia="bg-BG"/>
    </w:rPr>
  </w:style>
  <w:style w:type="character" w:customStyle="1" w:styleId="a4">
    <w:name w:val="Основен текст Знак"/>
    <w:link w:val="a3"/>
    <w:uiPriority w:val="99"/>
    <w:semiHidden/>
    <w:locked/>
    <w:rsid w:val="001B12AD"/>
    <w:rPr>
      <w:rFonts w:ascii="Calibri" w:hAnsi="Calibri" w:cs="Times New Roman"/>
      <w:lang w:eastAsia="bg-BG"/>
    </w:rPr>
  </w:style>
  <w:style w:type="paragraph" w:styleId="a5">
    <w:name w:val="Normal (Web)"/>
    <w:basedOn w:val="a"/>
    <w:uiPriority w:val="99"/>
    <w:semiHidden/>
    <w:rsid w:val="00E17F88"/>
    <w:pPr>
      <w:spacing w:before="100" w:beforeAutospacing="1" w:after="100" w:afterAutospacing="1" w:line="240" w:lineRule="auto"/>
    </w:pPr>
    <w:rPr>
      <w:rFonts w:eastAsia="Times New Roman"/>
      <w:szCs w:val="24"/>
      <w:lang w:eastAsia="bg-BG"/>
    </w:rPr>
  </w:style>
  <w:style w:type="paragraph" w:customStyle="1" w:styleId="31">
    <w:name w:val="Основен текст 31"/>
    <w:basedOn w:val="a"/>
    <w:uiPriority w:val="99"/>
    <w:semiHidden/>
    <w:rsid w:val="00E17F88"/>
    <w:pPr>
      <w:suppressAutoHyphens/>
      <w:spacing w:after="120" w:line="240" w:lineRule="auto"/>
    </w:pPr>
    <w:rPr>
      <w:rFonts w:eastAsia="Times New Roman"/>
      <w:kern w:val="2"/>
      <w:sz w:val="16"/>
      <w:szCs w:val="16"/>
      <w:lang w:val="en-AU" w:eastAsia="zh-CN"/>
    </w:rPr>
  </w:style>
  <w:style w:type="character" w:styleId="a6">
    <w:name w:val="Hyperlink"/>
    <w:uiPriority w:val="99"/>
    <w:unhideWhenUsed/>
    <w:rsid w:val="00E16AA7"/>
    <w:rPr>
      <w:color w:val="0000FF"/>
      <w:u w:val="single"/>
    </w:rPr>
  </w:style>
  <w:style w:type="paragraph" w:styleId="a7">
    <w:name w:val="header"/>
    <w:basedOn w:val="a"/>
    <w:link w:val="a8"/>
    <w:uiPriority w:val="99"/>
    <w:unhideWhenUsed/>
    <w:rsid w:val="00C6697E"/>
    <w:pPr>
      <w:tabs>
        <w:tab w:val="center" w:pos="4536"/>
        <w:tab w:val="right" w:pos="9072"/>
      </w:tabs>
    </w:pPr>
  </w:style>
  <w:style w:type="character" w:customStyle="1" w:styleId="a8">
    <w:name w:val="Горен колонтитул Знак"/>
    <w:link w:val="a7"/>
    <w:uiPriority w:val="99"/>
    <w:rsid w:val="00C6697E"/>
    <w:rPr>
      <w:rFonts w:ascii="Times New Roman" w:hAnsi="Times New Roman"/>
      <w:sz w:val="24"/>
      <w:szCs w:val="22"/>
      <w:lang w:eastAsia="en-US"/>
    </w:rPr>
  </w:style>
  <w:style w:type="paragraph" w:styleId="a9">
    <w:name w:val="footer"/>
    <w:basedOn w:val="a"/>
    <w:link w:val="aa"/>
    <w:uiPriority w:val="99"/>
    <w:unhideWhenUsed/>
    <w:rsid w:val="00C6697E"/>
    <w:pPr>
      <w:tabs>
        <w:tab w:val="center" w:pos="4536"/>
        <w:tab w:val="right" w:pos="9072"/>
      </w:tabs>
    </w:pPr>
  </w:style>
  <w:style w:type="character" w:customStyle="1" w:styleId="aa">
    <w:name w:val="Долен колонтитул Знак"/>
    <w:link w:val="a9"/>
    <w:uiPriority w:val="99"/>
    <w:rsid w:val="00C6697E"/>
    <w:rPr>
      <w:rFonts w:ascii="Times New Roman" w:hAnsi="Times New Roman"/>
      <w:sz w:val="24"/>
      <w:szCs w:val="22"/>
      <w:lang w:eastAsia="en-US"/>
    </w:rPr>
  </w:style>
  <w:style w:type="paragraph" w:styleId="ab">
    <w:name w:val="List Paragraph"/>
    <w:aliases w:val="Гл точки"/>
    <w:basedOn w:val="a"/>
    <w:link w:val="ac"/>
    <w:uiPriority w:val="99"/>
    <w:qFormat/>
    <w:rsid w:val="00632D09"/>
    <w:pPr>
      <w:spacing w:line="240" w:lineRule="auto"/>
      <w:ind w:left="720"/>
      <w:contextualSpacing/>
    </w:pPr>
    <w:rPr>
      <w:rFonts w:eastAsia="Times New Roman"/>
      <w:szCs w:val="24"/>
      <w:lang w:val="en-GB"/>
    </w:rPr>
  </w:style>
  <w:style w:type="paragraph" w:customStyle="1" w:styleId="htleft">
    <w:name w:val="htleft"/>
    <w:basedOn w:val="a"/>
    <w:uiPriority w:val="99"/>
    <w:rsid w:val="00D5354A"/>
    <w:pPr>
      <w:spacing w:before="100" w:beforeAutospacing="1" w:after="100" w:afterAutospacing="1" w:line="240" w:lineRule="auto"/>
    </w:pPr>
    <w:rPr>
      <w:szCs w:val="24"/>
      <w:lang w:eastAsia="bg-BG"/>
    </w:rPr>
  </w:style>
  <w:style w:type="character" w:customStyle="1" w:styleId="ac">
    <w:name w:val="Списък на абзаци Знак"/>
    <w:aliases w:val="Гл точки Знак"/>
    <w:link w:val="ab"/>
    <w:uiPriority w:val="99"/>
    <w:locked/>
    <w:rsid w:val="00D5354A"/>
    <w:rPr>
      <w:rFonts w:ascii="Times New Roman" w:eastAsia="Times New Roman" w:hAnsi="Times New Roman"/>
      <w:sz w:val="24"/>
      <w:szCs w:val="24"/>
      <w:lang w:val="en-GB" w:eastAsia="en-US"/>
    </w:rPr>
  </w:style>
  <w:style w:type="character" w:customStyle="1" w:styleId="ad">
    <w:name w:val="??????? ?????_"/>
    <w:link w:val="ae"/>
    <w:uiPriority w:val="99"/>
    <w:locked/>
    <w:rsid w:val="00D5354A"/>
    <w:rPr>
      <w:sz w:val="26"/>
      <w:shd w:val="clear" w:color="auto" w:fill="FFFFFF"/>
    </w:rPr>
  </w:style>
  <w:style w:type="paragraph" w:customStyle="1" w:styleId="ae">
    <w:name w:val="??????? ?????"/>
    <w:basedOn w:val="a"/>
    <w:link w:val="ad"/>
    <w:uiPriority w:val="99"/>
    <w:rsid w:val="00D5354A"/>
    <w:pPr>
      <w:widowControl w:val="0"/>
      <w:shd w:val="clear" w:color="auto" w:fill="FFFFFF"/>
      <w:spacing w:before="120" w:after="360" w:line="240" w:lineRule="atLeast"/>
    </w:pPr>
    <w:rPr>
      <w:rFonts w:ascii="Calibri" w:hAnsi="Calibri"/>
      <w:sz w:val="26"/>
      <w:szCs w:val="20"/>
      <w:lan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4984591">
      <w:marLeft w:val="0"/>
      <w:marRight w:val="0"/>
      <w:marTop w:val="0"/>
      <w:marBottom w:val="0"/>
      <w:divBdr>
        <w:top w:val="none" w:sz="0" w:space="0" w:color="auto"/>
        <w:left w:val="none" w:sz="0" w:space="0" w:color="auto"/>
        <w:bottom w:val="none" w:sz="0" w:space="0" w:color="auto"/>
        <w:right w:val="none" w:sz="0" w:space="0" w:color="auto"/>
      </w:divBdr>
    </w:div>
    <w:div w:id="632252842">
      <w:bodyDiv w:val="1"/>
      <w:marLeft w:val="0"/>
      <w:marRight w:val="0"/>
      <w:marTop w:val="0"/>
      <w:marBottom w:val="0"/>
      <w:divBdr>
        <w:top w:val="none" w:sz="0" w:space="0" w:color="auto"/>
        <w:left w:val="none" w:sz="0" w:space="0" w:color="auto"/>
        <w:bottom w:val="none" w:sz="0" w:space="0" w:color="auto"/>
        <w:right w:val="none" w:sz="0" w:space="0" w:color="auto"/>
      </w:divBdr>
    </w:div>
    <w:div w:id="1319043774">
      <w:bodyDiv w:val="1"/>
      <w:marLeft w:val="0"/>
      <w:marRight w:val="0"/>
      <w:marTop w:val="0"/>
      <w:marBottom w:val="0"/>
      <w:divBdr>
        <w:top w:val="none" w:sz="0" w:space="0" w:color="auto"/>
        <w:left w:val="none" w:sz="0" w:space="0" w:color="auto"/>
        <w:bottom w:val="none" w:sz="0" w:space="0" w:color="auto"/>
        <w:right w:val="none" w:sz="0" w:space="0" w:color="auto"/>
      </w:divBdr>
    </w:div>
    <w:div w:id="19199008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dgszvezdets@uidp-sliven.com"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8</Pages>
  <Words>3590</Words>
  <Characters>20464</Characters>
  <Application>Microsoft Office Word</Application>
  <DocSecurity>0</DocSecurity>
  <Lines>170</Lines>
  <Paragraphs>48</Paragraphs>
  <ScaleCrop>false</ScaleCrop>
  <HeadingPairs>
    <vt:vector size="2" baseType="variant">
      <vt:variant>
        <vt:lpstr>Заглавие</vt:lpstr>
      </vt:variant>
      <vt:variant>
        <vt:i4>1</vt:i4>
      </vt:variant>
    </vt:vector>
  </HeadingPairs>
  <TitlesOfParts>
    <vt:vector size="1" baseType="lpstr">
      <vt:lpstr>Приложение  №7</vt:lpstr>
    </vt:vector>
  </TitlesOfParts>
  <Company/>
  <LinksUpToDate>false</LinksUpToDate>
  <CharactersWithSpaces>24006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№7</dc:title>
  <dc:creator>HP</dc:creator>
  <cp:lastModifiedBy>Windows User</cp:lastModifiedBy>
  <cp:revision>10</cp:revision>
  <cp:lastPrinted>2019-04-01T06:56:00Z</cp:lastPrinted>
  <dcterms:created xsi:type="dcterms:W3CDTF">2021-12-21T12:40:00Z</dcterms:created>
  <dcterms:modified xsi:type="dcterms:W3CDTF">2022-01-10T09:39:00Z</dcterms:modified>
</cp:coreProperties>
</file>